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1"/>
        <w:tblW w:w="94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15"/>
        <w:gridCol w:w="6420"/>
      </w:tblGrid>
      <w:tr w:rsidR="00760FE6" w14:paraId="4297AB18" w14:textId="77777777" w:rsidTr="00A51BA1">
        <w:trPr>
          <w:trHeight w:val="1420"/>
        </w:trPr>
        <w:tc>
          <w:tcPr>
            <w:tcW w:w="3015" w:type="dxa"/>
            <w:tcBorders>
              <w:top w:val="single" w:sz="8" w:space="0" w:color="000000"/>
              <w:left w:val="single" w:sz="8" w:space="0" w:color="000000"/>
              <w:bottom w:val="single" w:sz="8" w:space="0" w:color="000000"/>
              <w:right w:val="single" w:sz="8" w:space="0" w:color="000000"/>
            </w:tcBorders>
            <w:shd w:val="clear" w:color="auto" w:fill="7030A0"/>
            <w:tcMar>
              <w:top w:w="0" w:type="dxa"/>
              <w:left w:w="100" w:type="dxa"/>
              <w:bottom w:w="0" w:type="dxa"/>
              <w:right w:w="100" w:type="dxa"/>
            </w:tcMar>
          </w:tcPr>
          <w:p w14:paraId="47F379F1" w14:textId="00C7224D" w:rsidR="00760FE6" w:rsidRDefault="00035D8E">
            <w:pPr>
              <w:ind w:left="0" w:hanging="2"/>
              <w:rPr>
                <w:rFonts w:ascii="Helvetica Neue" w:eastAsia="Helvetica Neue" w:hAnsi="Helvetica Neue" w:cs="Helvetica Neue"/>
              </w:rPr>
            </w:pPr>
            <w:r>
              <w:rPr>
                <w:noProof/>
              </w:rPr>
              <w:drawing>
                <wp:inline distT="0" distB="0" distL="0" distR="0" wp14:anchorId="727BA47C" wp14:editId="3FF277D9">
                  <wp:extent cx="1562100" cy="781050"/>
                  <wp:effectExtent l="0" t="0" r="0" b="0"/>
                  <wp:docPr id="7" name="image1.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10;&#10;Description automatically generated"/>
                          <pic:cNvPicPr preferRelativeResize="0"/>
                        </pic:nvPicPr>
                        <pic:blipFill>
                          <a:blip r:embed="rId7"/>
                          <a:srcRect/>
                          <a:stretch>
                            <a:fillRect/>
                          </a:stretch>
                        </pic:blipFill>
                        <pic:spPr>
                          <a:xfrm>
                            <a:off x="0" y="0"/>
                            <a:ext cx="1562100" cy="781050"/>
                          </a:xfrm>
                          <a:prstGeom prst="rect">
                            <a:avLst/>
                          </a:prstGeom>
                          <a:ln/>
                        </pic:spPr>
                      </pic:pic>
                    </a:graphicData>
                  </a:graphic>
                </wp:inline>
              </w:drawing>
            </w:r>
          </w:p>
        </w:tc>
        <w:tc>
          <w:tcPr>
            <w:tcW w:w="6420" w:type="dxa"/>
            <w:tcBorders>
              <w:top w:val="single" w:sz="8" w:space="0" w:color="000000"/>
              <w:left w:val="nil"/>
              <w:bottom w:val="single" w:sz="8" w:space="0" w:color="000000"/>
              <w:right w:val="single" w:sz="8" w:space="0" w:color="000000"/>
            </w:tcBorders>
            <w:shd w:val="clear" w:color="auto" w:fill="7030A0"/>
            <w:tcMar>
              <w:top w:w="0" w:type="dxa"/>
              <w:left w:w="100" w:type="dxa"/>
              <w:bottom w:w="0" w:type="dxa"/>
              <w:right w:w="100" w:type="dxa"/>
            </w:tcMar>
          </w:tcPr>
          <w:p w14:paraId="6299EDF6" w14:textId="77777777" w:rsidR="00760FE6" w:rsidRDefault="00D22316">
            <w:pPr>
              <w:ind w:left="0" w:hanging="2"/>
              <w:jc w:val="right"/>
              <w:rPr>
                <w:rFonts w:ascii="Helvetica Neue" w:eastAsia="Helvetica Neue" w:hAnsi="Helvetica Neue" w:cs="Helvetica Neue"/>
                <w:color w:val="FFFFFF"/>
              </w:rPr>
            </w:pPr>
            <w:r>
              <w:rPr>
                <w:rFonts w:ascii="Helvetica Neue" w:eastAsia="Helvetica Neue" w:hAnsi="Helvetica Neue" w:cs="Helvetica Neue"/>
                <w:color w:val="FFFFFF"/>
              </w:rPr>
              <w:t>CCOL-UH 2098J</w:t>
            </w:r>
            <w:r>
              <w:rPr>
                <w:rFonts w:ascii="Helvetica Neue" w:eastAsia="Helvetica Neue" w:hAnsi="Helvetica Neue" w:cs="Helvetica Neue"/>
                <w:color w:val="FFFFFF"/>
              </w:rPr>
              <w:br/>
              <w:t>Tango: Art, History, and Physics</w:t>
            </w:r>
            <w:r>
              <w:rPr>
                <w:rFonts w:ascii="Helvetica Neue" w:eastAsia="Helvetica Neue" w:hAnsi="Helvetica Neue" w:cs="Helvetica Neue"/>
                <w:color w:val="FFFFFF"/>
              </w:rPr>
              <w:br/>
              <w:t xml:space="preserve">J-Term 2026                                                                                </w:t>
            </w:r>
          </w:p>
          <w:p w14:paraId="464AE749" w14:textId="25AF3428" w:rsidR="00760FE6" w:rsidRDefault="00D22316">
            <w:pPr>
              <w:ind w:left="0" w:hanging="2"/>
              <w:rPr>
                <w:rFonts w:ascii="Helvetica Neue" w:eastAsia="Helvetica Neue" w:hAnsi="Helvetica Neue" w:cs="Helvetica Neue"/>
                <w:color w:val="FFFFFF"/>
              </w:rPr>
            </w:pPr>
            <w:r>
              <w:rPr>
                <w:rFonts w:ascii="Helvetica Neue" w:eastAsia="Helvetica Neue" w:hAnsi="Helvetica Neue" w:cs="Helvetica Neue"/>
                <w:color w:val="FFFFFF"/>
              </w:rPr>
              <w:t xml:space="preserve">                                                </w:t>
            </w:r>
            <w:r>
              <w:rPr>
                <w:rFonts w:ascii="Helvetica Neue" w:eastAsia="Helvetica Neue" w:hAnsi="Helvetica Neue" w:cs="Helvetica Neue"/>
                <w:color w:val="FFFFFF"/>
              </w:rPr>
              <w:tab/>
              <w:t xml:space="preserve">       </w:t>
            </w:r>
            <w:r>
              <w:rPr>
                <w:rFonts w:ascii="Helvetica Neue" w:eastAsia="Helvetica Neue" w:hAnsi="Helvetica Neue" w:cs="Helvetica Neue"/>
                <w:color w:val="FFFFFF"/>
              </w:rPr>
              <w:tab/>
              <w:t xml:space="preserve">        </w:t>
            </w:r>
            <w:r w:rsidR="00035D8E">
              <w:rPr>
                <w:rFonts w:ascii="Helvetica Neue" w:eastAsia="Helvetica Neue" w:hAnsi="Helvetica Neue" w:cs="Helvetica Neue"/>
                <w:color w:val="FFFFFF"/>
              </w:rPr>
              <w:t xml:space="preserve">            </w:t>
            </w:r>
            <w:r>
              <w:rPr>
                <w:rFonts w:ascii="Helvetica Neue" w:eastAsia="Helvetica Neue" w:hAnsi="Helvetica Neue" w:cs="Helvetica Neue"/>
                <w:color w:val="FFFFFF"/>
              </w:rPr>
              <w:t xml:space="preserve"> Buenos Aires</w:t>
            </w:r>
          </w:p>
        </w:tc>
      </w:tr>
    </w:tbl>
    <w:p w14:paraId="4F8B8DD0" w14:textId="1065C703" w:rsidR="00760FE6" w:rsidRDefault="00D22316">
      <w:pPr>
        <w:ind w:left="0" w:hanging="2"/>
        <w:rPr>
          <w:rFonts w:ascii="Helvetica Neue" w:eastAsia="Helvetica Neue" w:hAnsi="Helvetica Neue" w:cs="Helvetica Neue"/>
        </w:rPr>
      </w:pPr>
      <w:r>
        <w:rPr>
          <w:rFonts w:ascii="Helvetica Neue" w:eastAsia="Helvetica Neue" w:hAnsi="Helvetica Neue" w:cs="Helvetica Neue"/>
        </w:rPr>
        <w:t xml:space="preserve"> </w:t>
      </w:r>
    </w:p>
    <w:tbl>
      <w:tblPr>
        <w:tblStyle w:val="a2"/>
        <w:tblW w:w="94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10"/>
        <w:gridCol w:w="7185"/>
      </w:tblGrid>
      <w:tr w:rsidR="00760FE6" w14:paraId="2FD0BA9F" w14:textId="77777777">
        <w:trPr>
          <w:trHeight w:val="390"/>
        </w:trPr>
        <w:tc>
          <w:tcPr>
            <w:tcW w:w="94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7CC3317" w14:textId="77777777" w:rsidR="00760FE6" w:rsidRDefault="00D22316">
            <w:pPr>
              <w:ind w:left="0" w:hanging="2"/>
              <w:rPr>
                <w:rFonts w:ascii="Helvetica Neue" w:eastAsia="Helvetica Neue" w:hAnsi="Helvetica Neue" w:cs="Helvetica Neue"/>
                <w:b/>
                <w:bCs/>
                <w:sz w:val="28"/>
                <w:szCs w:val="28"/>
              </w:rPr>
            </w:pPr>
            <w:r>
              <w:rPr>
                <w:rFonts w:ascii="Helvetica Neue" w:eastAsia="Helvetica Neue" w:hAnsi="Helvetica Neue" w:cs="Helvetica Neue"/>
                <w:b/>
                <w:bCs/>
              </w:rPr>
              <w:t xml:space="preserve"> </w:t>
            </w:r>
            <w:r>
              <w:rPr>
                <w:rFonts w:ascii="Helvetica Neue" w:eastAsia="Helvetica Neue" w:hAnsi="Helvetica Neue" w:cs="Helvetica Neue"/>
                <w:b/>
                <w:bCs/>
                <w:sz w:val="28"/>
                <w:szCs w:val="28"/>
              </w:rPr>
              <w:t xml:space="preserve">Faculty &amp; Course </w:t>
            </w:r>
            <w:r>
              <w:rPr>
                <w:rFonts w:ascii="Helvetica Neue" w:eastAsia="Helvetica Neue" w:hAnsi="Helvetica Neue" w:cs="Helvetica Neue"/>
                <w:b/>
                <w:bCs/>
                <w:sz w:val="28"/>
                <w:szCs w:val="28"/>
              </w:rPr>
              <w:t>Details:</w:t>
            </w:r>
          </w:p>
        </w:tc>
      </w:tr>
      <w:tr w:rsidR="00760FE6" w14:paraId="1AAFA926" w14:textId="77777777">
        <w:trPr>
          <w:trHeight w:val="285"/>
        </w:trPr>
        <w:tc>
          <w:tcPr>
            <w:tcW w:w="231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5942140"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Name:</w:t>
            </w:r>
          </w:p>
        </w:tc>
        <w:tc>
          <w:tcPr>
            <w:tcW w:w="718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ECC9CFE"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Profs Antonia Lant, Dennis Shasha</w:t>
            </w:r>
          </w:p>
        </w:tc>
      </w:tr>
      <w:tr w:rsidR="00760FE6" w14:paraId="648065AB" w14:textId="77777777">
        <w:trPr>
          <w:trHeight w:val="285"/>
        </w:trPr>
        <w:tc>
          <w:tcPr>
            <w:tcW w:w="231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FF8C75B"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Email:</w:t>
            </w:r>
          </w:p>
        </w:tc>
        <w:tc>
          <w:tcPr>
            <w:tcW w:w="718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604E2DF" w14:textId="77777777" w:rsidR="00760FE6" w:rsidRDefault="00D22316">
            <w:pPr>
              <w:ind w:left="0" w:hanging="2"/>
              <w:rPr>
                <w:rFonts w:ascii="Helvetica Neue" w:eastAsia="Helvetica Neue" w:hAnsi="Helvetica Neue" w:cs="Helvetica Neue"/>
                <w:color w:val="0000FF"/>
                <w:sz w:val="22"/>
                <w:szCs w:val="22"/>
              </w:rPr>
            </w:pPr>
            <w:r>
              <w:rPr>
                <w:rFonts w:ascii="Helvetica Neue" w:eastAsia="Helvetica Neue" w:hAnsi="Helvetica Neue" w:cs="Helvetica Neue"/>
                <w:color w:val="0000FF"/>
                <w:sz w:val="22"/>
                <w:szCs w:val="22"/>
              </w:rPr>
              <w:t>al52@nyu.edu</w:t>
            </w:r>
            <w:r>
              <w:rPr>
                <w:rFonts w:ascii="Helvetica Neue" w:eastAsia="Helvetica Neue" w:hAnsi="Helvetica Neue" w:cs="Helvetica Neue"/>
                <w:sz w:val="22"/>
                <w:szCs w:val="22"/>
              </w:rPr>
              <w:t xml:space="preserve">, </w:t>
            </w:r>
            <w:r>
              <w:rPr>
                <w:rFonts w:ascii="Helvetica Neue" w:eastAsia="Helvetica Neue" w:hAnsi="Helvetica Neue" w:cs="Helvetica Neue"/>
                <w:color w:val="0000FF"/>
                <w:sz w:val="22"/>
                <w:szCs w:val="22"/>
              </w:rPr>
              <w:t>des1@nyu.edu</w:t>
            </w:r>
          </w:p>
        </w:tc>
      </w:tr>
      <w:tr w:rsidR="00760FE6" w14:paraId="2897E850" w14:textId="77777777">
        <w:trPr>
          <w:trHeight w:val="285"/>
        </w:trPr>
        <w:tc>
          <w:tcPr>
            <w:tcW w:w="231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CC9371A"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Telephone:</w:t>
            </w:r>
          </w:p>
        </w:tc>
        <w:tc>
          <w:tcPr>
            <w:tcW w:w="718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E539C17"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+1 917 972 0221</w:t>
            </w:r>
          </w:p>
        </w:tc>
      </w:tr>
      <w:tr w:rsidR="00760FE6" w14:paraId="090FB998" w14:textId="77777777">
        <w:trPr>
          <w:trHeight w:val="285"/>
        </w:trPr>
        <w:tc>
          <w:tcPr>
            <w:tcW w:w="231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6B80340"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Workspace:</w:t>
            </w:r>
          </w:p>
        </w:tc>
        <w:tc>
          <w:tcPr>
            <w:tcW w:w="718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61A550"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tc>
      </w:tr>
      <w:tr w:rsidR="00760FE6" w14:paraId="791DC461" w14:textId="77777777" w:rsidTr="00B76460">
        <w:trPr>
          <w:trHeight w:val="277"/>
        </w:trPr>
        <w:tc>
          <w:tcPr>
            <w:tcW w:w="231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B4FB34B"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Office Hours:</w:t>
            </w:r>
          </w:p>
        </w:tc>
        <w:tc>
          <w:tcPr>
            <w:tcW w:w="718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B9E0B20"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Before class Tuesday and Thursday with arrangement the afternoon before</w:t>
            </w:r>
          </w:p>
        </w:tc>
      </w:tr>
      <w:tr w:rsidR="00760FE6" w14:paraId="699A2A10" w14:textId="77777777">
        <w:trPr>
          <w:trHeight w:val="285"/>
        </w:trPr>
        <w:tc>
          <w:tcPr>
            <w:tcW w:w="231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603C3E3"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Classroom:</w:t>
            </w:r>
          </w:p>
        </w:tc>
        <w:tc>
          <w:tcPr>
            <w:tcW w:w="718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97E9EAD"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tc>
      </w:tr>
      <w:tr w:rsidR="00760FE6" w14:paraId="7ABAA3F0" w14:textId="77777777">
        <w:trPr>
          <w:trHeight w:val="285"/>
        </w:trPr>
        <w:tc>
          <w:tcPr>
            <w:tcW w:w="231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A4C9222"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Class meeting times:</w:t>
            </w:r>
          </w:p>
        </w:tc>
        <w:tc>
          <w:tcPr>
            <w:tcW w:w="718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68F18E3"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9AM to 12 noon</w:t>
            </w:r>
          </w:p>
        </w:tc>
      </w:tr>
      <w:tr w:rsidR="00B76460" w:rsidRPr="00B76460" w14:paraId="63CA2006" w14:textId="77777777">
        <w:trPr>
          <w:trHeight w:val="1065"/>
        </w:trPr>
        <w:tc>
          <w:tcPr>
            <w:tcW w:w="231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5302878" w14:textId="77777777" w:rsidR="00760FE6" w:rsidRPr="00B76460" w:rsidRDefault="00D22316">
            <w:pPr>
              <w:ind w:left="0" w:hanging="2"/>
              <w:rPr>
                <w:rFonts w:ascii="Helvetica Neue" w:eastAsia="Helvetica Neue" w:hAnsi="Helvetica Neue" w:cs="Helvetica Neue"/>
                <w:sz w:val="22"/>
                <w:szCs w:val="22"/>
              </w:rPr>
            </w:pPr>
            <w:r w:rsidRPr="00B76460">
              <w:rPr>
                <w:rFonts w:ascii="Helvetica Neue" w:eastAsia="Helvetica Neue" w:hAnsi="Helvetica Neue" w:cs="Helvetica Neue"/>
                <w:sz w:val="22"/>
                <w:szCs w:val="22"/>
              </w:rPr>
              <w:t>Instructional time:</w:t>
            </w:r>
          </w:p>
        </w:tc>
        <w:tc>
          <w:tcPr>
            <w:tcW w:w="718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38D6E39" w14:textId="77777777" w:rsidR="00760FE6" w:rsidRPr="00B76460" w:rsidRDefault="00D22316">
            <w:pPr>
              <w:ind w:left="0" w:hanging="2"/>
              <w:rPr>
                <w:rFonts w:ascii="Helvetica Neue" w:eastAsia="Helvetica Neue" w:hAnsi="Helvetica Neue" w:cs="Helvetica Neue"/>
                <w:sz w:val="22"/>
                <w:szCs w:val="22"/>
              </w:rPr>
            </w:pPr>
            <w:r w:rsidRPr="00B76460">
              <w:rPr>
                <w:rFonts w:ascii="Helvetica Neue" w:eastAsia="Helvetica Neue" w:hAnsi="Helvetica Neue" w:cs="Helvetica Neue"/>
                <w:sz w:val="22"/>
                <w:szCs w:val="22"/>
              </w:rPr>
              <w:t xml:space="preserve">This course meets for 3 hours/per day (10 teaching days) in class and 12 hours of fieldwork (community-based learning) outside of class throughout the </w:t>
            </w:r>
            <w:proofErr w:type="spellStart"/>
            <w:r w:rsidRPr="00B76460">
              <w:rPr>
                <w:rFonts w:ascii="Helvetica Neue" w:eastAsia="Helvetica Neue" w:hAnsi="Helvetica Neue" w:cs="Helvetica Neue"/>
                <w:sz w:val="22"/>
                <w:szCs w:val="22"/>
              </w:rPr>
              <w:t>JTerm</w:t>
            </w:r>
            <w:proofErr w:type="spellEnd"/>
            <w:r w:rsidRPr="00B76460">
              <w:rPr>
                <w:rFonts w:ascii="Helvetica Neue" w:eastAsia="Helvetica Neue" w:hAnsi="Helvetica Neue" w:cs="Helvetica Neue"/>
                <w:sz w:val="22"/>
                <w:szCs w:val="22"/>
              </w:rPr>
              <w:t xml:space="preserve"> period.  Instructional time requirements are met by the schedul</w:t>
            </w:r>
            <w:r w:rsidRPr="00B76460">
              <w:rPr>
                <w:rFonts w:ascii="Helvetica Neue" w:eastAsia="Helvetica Neue" w:hAnsi="Helvetica Neue" w:cs="Helvetica Neue"/>
                <w:sz w:val="22"/>
                <w:szCs w:val="22"/>
              </w:rPr>
              <w:t>ed meeting times.</w:t>
            </w:r>
          </w:p>
        </w:tc>
      </w:tr>
    </w:tbl>
    <w:p w14:paraId="5C3B8389" w14:textId="77777777" w:rsidR="00760FE6" w:rsidRPr="00B76460" w:rsidRDefault="00D22316">
      <w:pPr>
        <w:ind w:left="0" w:hanging="2"/>
        <w:rPr>
          <w:rFonts w:ascii="Helvetica Neue" w:eastAsia="Helvetica Neue" w:hAnsi="Helvetica Neue" w:cs="Helvetica Neue"/>
          <w:sz w:val="22"/>
          <w:szCs w:val="22"/>
        </w:rPr>
      </w:pPr>
      <w:r w:rsidRPr="00B76460">
        <w:rPr>
          <w:rFonts w:ascii="Helvetica Neue" w:eastAsia="Helvetica Neue" w:hAnsi="Helvetica Neue" w:cs="Helvetica Neue"/>
          <w:sz w:val="22"/>
          <w:szCs w:val="22"/>
        </w:rPr>
        <w:t xml:space="preserve"> </w:t>
      </w:r>
    </w:p>
    <w:p w14:paraId="7231F42F" w14:textId="77777777" w:rsidR="00760FE6" w:rsidRPr="00B76460" w:rsidRDefault="00D22316">
      <w:pPr>
        <w:ind w:left="0" w:hanging="2"/>
        <w:rPr>
          <w:rFonts w:ascii="Helvetica Neue" w:eastAsia="Helvetica Neue" w:hAnsi="Helvetica Neue" w:cs="Helvetica Neue"/>
          <w:sz w:val="22"/>
          <w:szCs w:val="22"/>
        </w:rPr>
      </w:pPr>
      <w:r w:rsidRPr="00B76460">
        <w:rPr>
          <w:rFonts w:ascii="Helvetica Neue" w:eastAsia="Helvetica Neue" w:hAnsi="Helvetica Neue" w:cs="Helvetica Neue"/>
          <w:sz w:val="22"/>
          <w:szCs w:val="22"/>
        </w:rPr>
        <w:t xml:space="preserve"> </w:t>
      </w:r>
    </w:p>
    <w:p w14:paraId="01C583E3" w14:textId="15CDB973" w:rsidR="00760FE6" w:rsidRPr="00B76460" w:rsidRDefault="00D22316">
      <w:pPr>
        <w:ind w:left="0" w:hanging="2"/>
        <w:rPr>
          <w:rFonts w:ascii="Helvetica Neue" w:eastAsia="Helvetica Neue" w:hAnsi="Helvetica Neue" w:cs="Helvetica Neue"/>
          <w:b/>
          <w:bCs/>
          <w:sz w:val="22"/>
          <w:szCs w:val="22"/>
        </w:rPr>
      </w:pPr>
      <w:r w:rsidRPr="00B76460">
        <w:rPr>
          <w:rFonts w:ascii="Helvetica Neue" w:eastAsia="Helvetica Neue" w:hAnsi="Helvetica Neue" w:cs="Helvetica Neue"/>
          <w:b/>
          <w:bCs/>
          <w:sz w:val="22"/>
          <w:szCs w:val="22"/>
        </w:rPr>
        <w:t>Course Description:</w:t>
      </w:r>
    </w:p>
    <w:p w14:paraId="11615A8F" w14:textId="77777777" w:rsidR="00760FE6" w:rsidRPr="00B76460" w:rsidRDefault="00D22316">
      <w:pPr>
        <w:ind w:left="0" w:hanging="2"/>
        <w:rPr>
          <w:rFonts w:ascii="Helvetica Neue" w:eastAsia="Helvetica Neue" w:hAnsi="Helvetica Neue" w:cs="Helvetica Neue"/>
          <w:sz w:val="22"/>
          <w:szCs w:val="22"/>
        </w:rPr>
      </w:pPr>
      <w:r w:rsidRPr="00B76460">
        <w:rPr>
          <w:rFonts w:ascii="Helvetica Neue" w:eastAsia="Arial" w:hAnsi="Helvetica Neue" w:cs="Arial"/>
          <w:sz w:val="22"/>
          <w:szCs w:val="22"/>
          <w:highlight w:val="white"/>
        </w:rPr>
        <w:t>How can dance both reflect and redefine national culture?</w:t>
      </w:r>
      <w:r w:rsidRPr="00B76460">
        <w:rPr>
          <w:rFonts w:ascii="Helvetica Neue" w:eastAsia="Helvetica Neue" w:hAnsi="Helvetica Neue" w:cs="Helvetica Neue"/>
          <w:sz w:val="22"/>
          <w:szCs w:val="22"/>
        </w:rPr>
        <w:t xml:space="preserve"> What are the physical principles underlying a dance? This interdisciplinary course on tango explores both its artistic and political sides, </w:t>
      </w:r>
      <w:r w:rsidRPr="00B76460">
        <w:rPr>
          <w:rFonts w:ascii="Helvetica Neue" w:eastAsia="Helvetica Neue" w:hAnsi="Helvetica Neue" w:cs="Helvetica Neue"/>
          <w:sz w:val="22"/>
          <w:szCs w:val="22"/>
          <w:highlight w:val="white"/>
        </w:rPr>
        <w:t>paying special attention to the role audio-visual technologies have played in our understanding of its history.</w:t>
      </w:r>
      <w:r w:rsidRPr="00B76460">
        <w:rPr>
          <w:rFonts w:ascii="Helvetica Neue" w:eastAsia="Helvetica Neue" w:hAnsi="Helvetica Neue" w:cs="Helvetica Neue"/>
          <w:sz w:val="22"/>
          <w:szCs w:val="22"/>
        </w:rPr>
        <w:t xml:space="preserve"> We </w:t>
      </w:r>
      <w:r w:rsidRPr="00B76460">
        <w:rPr>
          <w:rFonts w:ascii="Helvetica Neue" w:eastAsia="Helvetica Neue" w:hAnsi="Helvetica Neue" w:cs="Helvetica Neue"/>
          <w:sz w:val="22"/>
          <w:szCs w:val="22"/>
        </w:rPr>
        <w:t>trace its roots in the port cities of Buenos Aires and Montevideo, its fusion of African, European, and local influences, and its growth into a global symbol of national identity. We examine tango’s shifting political status--from cultural opposition to Ar</w:t>
      </w:r>
      <w:r w:rsidRPr="00B76460">
        <w:rPr>
          <w:rFonts w:ascii="Helvetica Neue" w:eastAsia="Helvetica Neue" w:hAnsi="Helvetica Neue" w:cs="Helvetica Neue"/>
          <w:sz w:val="22"/>
          <w:szCs w:val="22"/>
        </w:rPr>
        <w:t>gentine national emblem-- and its global reach through music, cinema, and performance. In tandem, we study analytically and physically the principles embedded in tango’s movement (balance, parsimony, and coordination); experiment with a virtual choreograph</w:t>
      </w:r>
      <w:r w:rsidRPr="00B76460">
        <w:rPr>
          <w:rFonts w:ascii="Helvetica Neue" w:eastAsia="Helvetica Neue" w:hAnsi="Helvetica Neue" w:cs="Helvetica Neue"/>
          <w:sz w:val="22"/>
          <w:szCs w:val="22"/>
        </w:rPr>
        <w:t>ic robot; and offer students the chance to dance. Fieldwork includes visits to a professional tango show, a tango dance hall, and museum; interviews with dancers; and hands-on tango instruction leading to student-created choreographies performed to music b</w:t>
      </w:r>
      <w:r w:rsidRPr="00B76460">
        <w:rPr>
          <w:rFonts w:ascii="Helvetica Neue" w:eastAsia="Helvetica Neue" w:hAnsi="Helvetica Neue" w:cs="Helvetica Neue"/>
          <w:sz w:val="22"/>
          <w:szCs w:val="22"/>
        </w:rPr>
        <w:t>y a robot, as well as short sequences performed by couples. This course invites students to ask: How to create complex choreography based on a simple movement vocabulary? How do culture and dance shape one another?</w:t>
      </w:r>
    </w:p>
    <w:p w14:paraId="5EDBDCAD" w14:textId="77777777" w:rsidR="00760FE6" w:rsidRDefault="00760FE6">
      <w:pPr>
        <w:ind w:left="0" w:hanging="2"/>
        <w:rPr>
          <w:rFonts w:ascii="Helvetica Neue" w:eastAsia="Helvetica Neue" w:hAnsi="Helvetica Neue" w:cs="Helvetica Neue"/>
          <w:sz w:val="18"/>
          <w:szCs w:val="18"/>
        </w:rPr>
      </w:pPr>
    </w:p>
    <w:p w14:paraId="33ADB74C" w14:textId="2900912A"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br/>
      </w:r>
      <w:r>
        <w:rPr>
          <w:rFonts w:ascii="Helvetica Neue" w:eastAsia="Helvetica Neue" w:hAnsi="Helvetica Neue" w:cs="Helvetica Neue"/>
          <w:b/>
          <w:bCs/>
          <w:sz w:val="22"/>
          <w:szCs w:val="22"/>
        </w:rPr>
        <w:t>Prerequisites:</w:t>
      </w:r>
      <w:r>
        <w:rPr>
          <w:rFonts w:ascii="Helvetica Neue" w:eastAsia="Helvetica Neue" w:hAnsi="Helvetica Neue" w:cs="Helvetica Neue"/>
          <w:sz w:val="22"/>
          <w:szCs w:val="22"/>
        </w:rPr>
        <w:t xml:space="preserve"> none</w:t>
      </w:r>
    </w:p>
    <w:p w14:paraId="2A5DA3B2"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Credits:</w:t>
      </w:r>
      <w:r>
        <w:rPr>
          <w:rFonts w:ascii="Helvetica Neue" w:eastAsia="Helvetica Neue" w:hAnsi="Helvetica Neue" w:cs="Helvetica Neue"/>
          <w:sz w:val="22"/>
          <w:szCs w:val="22"/>
        </w:rPr>
        <w:t xml:space="preserve">  3</w:t>
      </w:r>
    </w:p>
    <w:p w14:paraId="655DA945"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5533B274"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This</w:t>
      </w:r>
      <w:r>
        <w:rPr>
          <w:rFonts w:ascii="Helvetica Neue" w:eastAsia="Helvetica Neue" w:hAnsi="Helvetica Neue" w:cs="Helvetica Neue"/>
          <w:b/>
          <w:bCs/>
          <w:sz w:val="22"/>
          <w:szCs w:val="22"/>
        </w:rPr>
        <w:t xml:space="preserve"> course counts toward the following NYUAD degree requirement:</w:t>
      </w:r>
    </w:p>
    <w:p w14:paraId="3B51E5AE" w14:textId="77777777" w:rsidR="00760FE6" w:rsidRDefault="00D22316" w:rsidP="009B1068">
      <w:pPr>
        <w:ind w:leftChars="0" w:left="2" w:hanging="2"/>
        <w:rPr>
          <w:rFonts w:ascii="Helvetica Neue" w:eastAsia="Helvetica Neue" w:hAnsi="Helvetica Neue" w:cs="Helvetica Neue"/>
          <w:sz w:val="22"/>
          <w:szCs w:val="22"/>
        </w:rPr>
      </w:pPr>
      <w:r>
        <w:rPr>
          <w:rFonts w:ascii="Arial" w:eastAsia="Arial" w:hAnsi="Arial" w:cs="Arial"/>
          <w:sz w:val="22"/>
          <w:szCs w:val="22"/>
        </w:rPr>
        <w:t>●</w:t>
      </w:r>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ab/>
      </w:r>
      <w:r>
        <w:rPr>
          <w:rFonts w:ascii="Helvetica Neue" w:eastAsia="Helvetica Neue" w:hAnsi="Helvetica Neue" w:cs="Helvetica Neue"/>
          <w:sz w:val="22"/>
          <w:szCs w:val="22"/>
        </w:rPr>
        <w:tab/>
        <w:t>Core Curriculum &gt; Core Field Colloquium (partial fulfillment)</w:t>
      </w:r>
    </w:p>
    <w:p w14:paraId="4FE5205F" w14:textId="4A1BB302" w:rsidR="00760FE6" w:rsidRDefault="00D22316">
      <w:pPr>
        <w:ind w:left="0" w:hanging="2"/>
        <w:rPr>
          <w:rFonts w:ascii="Helvetica Neue" w:eastAsia="Helvetica Neue" w:hAnsi="Helvetica Neue" w:cs="Helvetica Neue"/>
        </w:rPr>
      </w:pPr>
      <w:r>
        <w:rPr>
          <w:rFonts w:ascii="Helvetica Neue" w:eastAsia="Helvetica Neue" w:hAnsi="Helvetica Neue" w:cs="Helvetica Neue"/>
          <w:b/>
          <w:bCs/>
        </w:rPr>
        <w:lastRenderedPageBreak/>
        <w:t xml:space="preserve">Overall plan of the course: </w:t>
      </w:r>
      <w:r>
        <w:rPr>
          <w:rFonts w:ascii="Helvetica Neue" w:eastAsia="Helvetica Neue" w:hAnsi="Helvetica Neue" w:cs="Helvetica Neue"/>
        </w:rPr>
        <w:t>Each morning, there will be lectures and films about the history and physics of tango. T</w:t>
      </w:r>
      <w:r>
        <w:rPr>
          <w:rFonts w:ascii="Helvetica Neue" w:eastAsia="Helvetica Neue" w:hAnsi="Helvetica Neue" w:cs="Helvetica Neue"/>
        </w:rPr>
        <w:t xml:space="preserve">he afternoons or evenings will include site visits to the neighborhoods where tango was born, historical museums, and evening performances. Students will NOT be required to dance themselves though certain movements of tango will be taught, optionally with </w:t>
      </w:r>
      <w:r>
        <w:rPr>
          <w:rFonts w:ascii="Helvetica Neue" w:eastAsia="Helvetica Neue" w:hAnsi="Helvetica Neue" w:cs="Helvetica Neue"/>
        </w:rPr>
        <w:t>or without contact.</w:t>
      </w:r>
    </w:p>
    <w:p w14:paraId="2417C663"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 xml:space="preserve"> </w:t>
      </w:r>
    </w:p>
    <w:p w14:paraId="3F2290B1"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The first week project will involve historical analyses of various periods of the history of tango in Buenos Aires, Uruguay and Europe. Students will learn to manipulate a virtual choreography robot and will cause that robot to “perfo</w:t>
      </w:r>
      <w:r>
        <w:rPr>
          <w:rFonts w:ascii="Helvetica Neue" w:eastAsia="Helvetica Neue" w:hAnsi="Helvetica Neue" w:cs="Helvetica Neue"/>
        </w:rPr>
        <w:t>rm” as the second week project.</w:t>
      </w:r>
    </w:p>
    <w:p w14:paraId="2C15B024"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 xml:space="preserve"> </w:t>
      </w:r>
    </w:p>
    <w:p w14:paraId="571326C0"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b/>
          <w:bCs/>
        </w:rPr>
        <w:t>Duration:</w:t>
      </w:r>
      <w:r>
        <w:rPr>
          <w:rFonts w:ascii="Helvetica Neue" w:eastAsia="Helvetica Neue" w:hAnsi="Helvetica Neue" w:cs="Helvetica Neue"/>
        </w:rPr>
        <w:t xml:space="preserve"> 10 days (see:</w:t>
      </w:r>
      <w:hyperlink r:id="rId8">
        <w:r>
          <w:rPr>
            <w:rFonts w:ascii="Helvetica Neue" w:eastAsia="Helvetica Neue" w:hAnsi="Helvetica Neue" w:cs="Helvetica Neue"/>
            <w:color w:val="1155CC"/>
          </w:rPr>
          <w:t xml:space="preserve"> </w:t>
        </w:r>
      </w:hyperlink>
      <w:hyperlink r:id="rId9">
        <w:r>
          <w:rPr>
            <w:rFonts w:ascii="Helvetica Neue" w:eastAsia="Helvetica Neue" w:hAnsi="Helvetica Neue" w:cs="Helvetica Neue"/>
            <w:color w:val="0000FF"/>
            <w:u w:val="single"/>
          </w:rPr>
          <w:t>https://nyuad.nyu.edu/en/academics/undergraduate/global-education/j-term.html</w:t>
        </w:r>
      </w:hyperlink>
      <w:r>
        <w:rPr>
          <w:rFonts w:ascii="Helvetica Neue" w:eastAsia="Helvetica Neue" w:hAnsi="Helvetica Neue" w:cs="Helvetica Neue"/>
        </w:rPr>
        <w:t>)</w:t>
      </w:r>
    </w:p>
    <w:p w14:paraId="14C26D24"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 xml:space="preserve"> </w:t>
      </w:r>
    </w:p>
    <w:p w14:paraId="01E1CC4F" w14:textId="77777777" w:rsidR="00760FE6" w:rsidRDefault="00D22316">
      <w:pPr>
        <w:ind w:left="0" w:hanging="2"/>
        <w:rPr>
          <w:rFonts w:ascii="Helvetica Neue" w:eastAsia="Helvetica Neue" w:hAnsi="Helvetica Neue" w:cs="Helvetica Neue"/>
          <w:b/>
          <w:bCs/>
        </w:rPr>
      </w:pPr>
      <w:r>
        <w:rPr>
          <w:rFonts w:ascii="Helvetica Neue" w:eastAsia="Helvetica Neue" w:hAnsi="Helvetica Neue" w:cs="Helvetica Neue"/>
          <w:b/>
          <w:bCs/>
        </w:rPr>
        <w:t>Faculty Information:</w:t>
      </w:r>
    </w:p>
    <w:p w14:paraId="4E679816"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Prof. Antonia Lant</w:t>
      </w:r>
    </w:p>
    <w:p w14:paraId="77427655"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Professor of Cinema Studies</w:t>
      </w:r>
    </w:p>
    <w:p w14:paraId="4BC292C4"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Department o</w:t>
      </w:r>
      <w:r>
        <w:rPr>
          <w:rFonts w:ascii="Helvetica Neue" w:eastAsia="Helvetica Neue" w:hAnsi="Helvetica Neue" w:cs="Helvetica Neue"/>
        </w:rPr>
        <w:t>f Cinema Studies</w:t>
      </w:r>
    </w:p>
    <w:p w14:paraId="028534A9"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Tisch School of the Arts</w:t>
      </w:r>
    </w:p>
    <w:p w14:paraId="4B41E780"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New York University</w:t>
      </w:r>
    </w:p>
    <w:p w14:paraId="3A5AE482"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721 Broadway, 6th Floor</w:t>
      </w:r>
    </w:p>
    <w:p w14:paraId="4BFD12E3"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New York</w:t>
      </w:r>
    </w:p>
    <w:p w14:paraId="46CA6921"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NY 10003</w:t>
      </w:r>
    </w:p>
    <w:p w14:paraId="5E2FE895" w14:textId="77777777" w:rsidR="00760FE6" w:rsidRDefault="00D22316">
      <w:pPr>
        <w:ind w:left="0" w:hanging="2"/>
        <w:rPr>
          <w:rFonts w:ascii="Helvetica Neue" w:eastAsia="Helvetica Neue" w:hAnsi="Helvetica Neue" w:cs="Helvetica Neue"/>
          <w:color w:val="0000FF"/>
        </w:rPr>
      </w:pPr>
      <w:r>
        <w:rPr>
          <w:rFonts w:ascii="Helvetica Neue" w:eastAsia="Helvetica Neue" w:hAnsi="Helvetica Neue" w:cs="Helvetica Neue"/>
        </w:rPr>
        <w:t xml:space="preserve">Email: </w:t>
      </w:r>
      <w:r>
        <w:rPr>
          <w:rFonts w:ascii="Helvetica Neue" w:eastAsia="Helvetica Neue" w:hAnsi="Helvetica Neue" w:cs="Helvetica Neue"/>
          <w:color w:val="0000FF"/>
        </w:rPr>
        <w:t>antonia.lant@nyu.edu</w:t>
      </w:r>
    </w:p>
    <w:p w14:paraId="6EFA94E9"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 xml:space="preserve"> </w:t>
      </w:r>
    </w:p>
    <w:p w14:paraId="1E2FA75B"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Prof. Dennis Shasha,</w:t>
      </w:r>
    </w:p>
    <w:p w14:paraId="25341983"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Julius Silver Professor of Computer Science</w:t>
      </w:r>
    </w:p>
    <w:p w14:paraId="5AC38D0E"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Courant Institute of Mathematical Sciences</w:t>
      </w:r>
    </w:p>
    <w:p w14:paraId="1B074374"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New York Unive</w:t>
      </w:r>
      <w:r>
        <w:rPr>
          <w:rFonts w:ascii="Helvetica Neue" w:eastAsia="Helvetica Neue" w:hAnsi="Helvetica Neue" w:cs="Helvetica Neue"/>
        </w:rPr>
        <w:t>rsity</w:t>
      </w:r>
    </w:p>
    <w:p w14:paraId="00B38C2A"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251 Mercer Street</w:t>
      </w:r>
    </w:p>
    <w:p w14:paraId="0314E4A1"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New York, N.Y. 10012-1110</w:t>
      </w:r>
    </w:p>
    <w:p w14:paraId="53939EE6"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U.S.A.</w:t>
      </w:r>
    </w:p>
    <w:p w14:paraId="6143BB8C" w14:textId="77777777" w:rsidR="00760FE6" w:rsidRDefault="00D22316">
      <w:pPr>
        <w:ind w:left="0" w:hanging="2"/>
        <w:rPr>
          <w:rFonts w:ascii="Helvetica Neue" w:eastAsia="Helvetica Neue" w:hAnsi="Helvetica Neue" w:cs="Helvetica Neue"/>
          <w:color w:val="0000FF"/>
        </w:rPr>
      </w:pPr>
      <w:r>
        <w:rPr>
          <w:rFonts w:ascii="Helvetica Neue" w:eastAsia="Helvetica Neue" w:hAnsi="Helvetica Neue" w:cs="Helvetica Neue"/>
        </w:rPr>
        <w:t xml:space="preserve">Email: </w:t>
      </w:r>
      <w:r>
        <w:rPr>
          <w:rFonts w:ascii="Helvetica Neue" w:eastAsia="Helvetica Neue" w:hAnsi="Helvetica Neue" w:cs="Helvetica Neue"/>
          <w:color w:val="0000FF"/>
        </w:rPr>
        <w:t>shasha@cs.nyu.edu</w:t>
      </w:r>
    </w:p>
    <w:p w14:paraId="7E7EE137" w14:textId="16AC8459" w:rsidR="00760FE6" w:rsidRDefault="00D22316">
      <w:pPr>
        <w:ind w:left="0" w:hanging="2"/>
        <w:rPr>
          <w:rFonts w:ascii="Helvetica Neue" w:eastAsia="Helvetica Neue" w:hAnsi="Helvetica Neue" w:cs="Helvetica Neue"/>
          <w:color w:val="0000FF"/>
          <w:u w:val="single"/>
        </w:rPr>
      </w:pPr>
      <w:r>
        <w:rPr>
          <w:rFonts w:ascii="Helvetica Neue" w:eastAsia="Helvetica Neue" w:hAnsi="Helvetica Neue" w:cs="Helvetica Neue"/>
        </w:rPr>
        <w:t>Web:</w:t>
      </w:r>
      <w:hyperlink r:id="rId10">
        <w:r>
          <w:rPr>
            <w:rFonts w:ascii="Helvetica Neue" w:eastAsia="Helvetica Neue" w:hAnsi="Helvetica Neue" w:cs="Helvetica Neue"/>
            <w:color w:val="0000FF"/>
          </w:rPr>
          <w:t xml:space="preserve"> </w:t>
        </w:r>
      </w:hyperlink>
      <w:hyperlink r:id="rId11">
        <w:r>
          <w:rPr>
            <w:rFonts w:ascii="Helvetica Neue" w:eastAsia="Helvetica Neue" w:hAnsi="Helvetica Neue" w:cs="Helvetica Neue"/>
            <w:color w:val="0000FF"/>
            <w:u w:val="single"/>
          </w:rPr>
          <w:t>http://cs.nyu.edu/cs/faculty/shasha/index.html</w:t>
        </w:r>
      </w:hyperlink>
      <w:r w:rsidR="00451713">
        <w:rPr>
          <w:rFonts w:ascii="Helvetica Neue" w:eastAsia="Helvetica Neue" w:hAnsi="Helvetica Neue" w:cs="Helvetica Neue"/>
          <w:color w:val="0000FF"/>
          <w:u w:val="single"/>
        </w:rPr>
        <w:br/>
      </w:r>
      <w:r w:rsidR="00451713">
        <w:rPr>
          <w:rFonts w:ascii="Helvetica Neue" w:eastAsia="Helvetica Neue" w:hAnsi="Helvetica Neue" w:cs="Helvetica Neue"/>
          <w:color w:val="0000FF"/>
          <w:u w:val="single"/>
        </w:rPr>
        <w:br/>
      </w:r>
    </w:p>
    <w:p w14:paraId="735DFA35" w14:textId="7754C613" w:rsidR="0002355E" w:rsidRDefault="0002355E">
      <w:pPr>
        <w:ind w:left="0" w:hanging="2"/>
        <w:rPr>
          <w:rFonts w:ascii="Helvetica Neue" w:eastAsia="Helvetica Neue" w:hAnsi="Helvetica Neue" w:cs="Helvetica Neue"/>
          <w:color w:val="0000FF"/>
          <w:u w:val="single"/>
        </w:rPr>
      </w:pPr>
    </w:p>
    <w:p w14:paraId="0A3FCCCE" w14:textId="4CA09EBA" w:rsidR="0002355E" w:rsidRDefault="0002355E">
      <w:pPr>
        <w:ind w:left="0" w:hanging="2"/>
        <w:rPr>
          <w:rFonts w:ascii="Helvetica Neue" w:eastAsia="Helvetica Neue" w:hAnsi="Helvetica Neue" w:cs="Helvetica Neue"/>
          <w:color w:val="0000FF"/>
          <w:u w:val="single"/>
        </w:rPr>
      </w:pPr>
    </w:p>
    <w:p w14:paraId="48F61FA2" w14:textId="77777777" w:rsidR="0002355E" w:rsidRDefault="0002355E">
      <w:pPr>
        <w:ind w:left="0" w:hanging="2"/>
        <w:rPr>
          <w:rFonts w:ascii="Helvetica Neue" w:eastAsia="Helvetica Neue" w:hAnsi="Helvetica Neue" w:cs="Helvetica Neue"/>
          <w:color w:val="0000FF"/>
          <w:u w:val="single"/>
        </w:rPr>
      </w:pPr>
    </w:p>
    <w:p w14:paraId="69F33C45" w14:textId="2528706E"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lastRenderedPageBreak/>
        <w:t>Course Learning Outcomes (CLOs) and Links to Program Learning Outcomes (PLOs)</w:t>
      </w:r>
      <w:r>
        <w:rPr>
          <w:rFonts w:ascii="Helvetica Neue" w:eastAsia="Helvetica Neue" w:hAnsi="Helvetica Neue" w:cs="Helvetica Neue"/>
          <w:b/>
          <w:bCs/>
          <w:sz w:val="22"/>
          <w:szCs w:val="22"/>
        </w:rPr>
        <w:br/>
      </w:r>
      <w:r>
        <w:rPr>
          <w:rFonts w:ascii="Helvetica Neue" w:eastAsia="Helvetica Neue" w:hAnsi="Helvetica Neue" w:cs="Helvetica Neue"/>
          <w:sz w:val="22"/>
          <w:szCs w:val="22"/>
        </w:rPr>
        <w:t>(See appendix 1)</w:t>
      </w:r>
    </w:p>
    <w:tbl>
      <w:tblPr>
        <w:tblStyle w:val="a3"/>
        <w:tblW w:w="98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60"/>
        <w:gridCol w:w="1260"/>
        <w:gridCol w:w="990"/>
        <w:gridCol w:w="990"/>
        <w:gridCol w:w="940"/>
      </w:tblGrid>
      <w:tr w:rsidR="00760FE6" w14:paraId="30571157" w14:textId="77777777" w:rsidTr="00451713">
        <w:trPr>
          <w:trHeight w:val="881"/>
        </w:trPr>
        <w:tc>
          <w:tcPr>
            <w:tcW w:w="56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5C1AF4" w14:textId="77777777" w:rsidR="00760FE6" w:rsidRDefault="00D22316">
            <w:pPr>
              <w:spacing w:before="240" w:after="240"/>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 xml:space="preserve">Upon successful completion of this </w:t>
            </w:r>
            <w:r>
              <w:rPr>
                <w:rFonts w:ascii="Helvetica Neue" w:eastAsia="Helvetica Neue" w:hAnsi="Helvetica Neue" w:cs="Helvetica Neue"/>
                <w:b/>
                <w:bCs/>
                <w:sz w:val="22"/>
                <w:szCs w:val="22"/>
              </w:rPr>
              <w:t>course the student will be able to:</w:t>
            </w:r>
          </w:p>
        </w:tc>
        <w:tc>
          <w:tcPr>
            <w:tcW w:w="126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6F82CE17" w14:textId="77777777" w:rsidR="00760FE6" w:rsidRDefault="00D22316">
            <w:pPr>
              <w:ind w:left="0" w:hanging="2"/>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PLO1</w:t>
            </w:r>
          </w:p>
          <w:p w14:paraId="08294531" w14:textId="77777777" w:rsidR="00760FE6" w:rsidRDefault="00D22316">
            <w:pPr>
              <w:ind w:left="0" w:hanging="2"/>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specify:</w:t>
            </w:r>
          </w:p>
          <w:p w14:paraId="32500D97" w14:textId="77777777" w:rsidR="00760FE6" w:rsidRDefault="00D22316">
            <w:pPr>
              <w:ind w:left="0" w:hanging="2"/>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a, b, c, or d</w:t>
            </w:r>
          </w:p>
        </w:tc>
        <w:tc>
          <w:tcPr>
            <w:tcW w:w="99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44263AD0" w14:textId="77777777" w:rsidR="00760FE6" w:rsidRDefault="00D22316">
            <w:pPr>
              <w:spacing w:before="240" w:after="240"/>
              <w:ind w:left="0" w:hanging="2"/>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PLO2</w:t>
            </w:r>
          </w:p>
        </w:tc>
        <w:tc>
          <w:tcPr>
            <w:tcW w:w="99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09AB190E" w14:textId="77777777" w:rsidR="00760FE6" w:rsidRDefault="00D22316">
            <w:pPr>
              <w:spacing w:before="240" w:after="240"/>
              <w:ind w:left="0" w:hanging="2"/>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PLO3</w:t>
            </w:r>
          </w:p>
        </w:tc>
        <w:tc>
          <w:tcPr>
            <w:tcW w:w="94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03ECD940" w14:textId="77777777" w:rsidR="00760FE6" w:rsidRDefault="00D22316">
            <w:pPr>
              <w:spacing w:before="240" w:after="240"/>
              <w:ind w:left="0" w:hanging="2"/>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PLO4</w:t>
            </w:r>
          </w:p>
        </w:tc>
      </w:tr>
      <w:tr w:rsidR="00760FE6" w14:paraId="0F243C2C" w14:textId="77777777" w:rsidTr="00451713">
        <w:trPr>
          <w:trHeight w:val="2265"/>
        </w:trPr>
        <w:tc>
          <w:tcPr>
            <w:tcW w:w="5660"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17410D13" w14:textId="77777777" w:rsidR="00760FE6" w:rsidRPr="00014A9B" w:rsidRDefault="00D22316">
            <w:pPr>
              <w:ind w:left="0" w:hanging="2"/>
              <w:rPr>
                <w:rFonts w:ascii="Helvetica Neue" w:eastAsia="Helvetica Neue" w:hAnsi="Helvetica Neue" w:cs="Helvetica Neue"/>
                <w:sz w:val="22"/>
                <w:szCs w:val="22"/>
              </w:rPr>
            </w:pPr>
            <w:r w:rsidRPr="00014A9B">
              <w:rPr>
                <w:rFonts w:ascii="Helvetica Neue" w:eastAsia="Helvetica Neue" w:hAnsi="Helvetica Neue" w:cs="Helvetica Neue"/>
                <w:sz w:val="22"/>
                <w:szCs w:val="22"/>
              </w:rPr>
              <w:t xml:space="preserve">CLO1: Elicit and generate knowledge from experiential learning environments </w:t>
            </w:r>
            <w:r w:rsidRPr="00014A9B">
              <w:rPr>
                <w:rFonts w:ascii="Helvetica Neue" w:eastAsia="Helvetica Neue" w:hAnsi="Helvetica Neue" w:cs="Helvetica Neue"/>
                <w:sz w:val="22"/>
                <w:szCs w:val="22"/>
              </w:rPr>
              <w:t xml:space="preserve">including learning the basic physical principles of tango </w:t>
            </w:r>
            <w:r w:rsidRPr="00014A9B">
              <w:rPr>
                <w:rFonts w:ascii="Helvetica Neue" w:eastAsia="Helvetica Neue" w:hAnsi="Helvetica Neue" w:cs="Helvetica Neue"/>
                <w:sz w:val="22"/>
                <w:szCs w:val="22"/>
              </w:rPr>
              <w:t xml:space="preserve"> and their community context through participant observation </w:t>
            </w:r>
            <w:r w:rsidRPr="00014A9B">
              <w:rPr>
                <w:rFonts w:ascii="Helvetica Neue" w:eastAsia="Helvetica Neue" w:hAnsi="Helvetica Neue" w:cs="Helvetica Neue"/>
                <w:sz w:val="22"/>
                <w:szCs w:val="22"/>
              </w:rPr>
              <w:t>in dance performances in theatres and on the street</w:t>
            </w:r>
            <w:r w:rsidRPr="00014A9B">
              <w:rPr>
                <w:rFonts w:ascii="Helvetica Neue" w:eastAsia="Helvetica Neue" w:hAnsi="Helvetica Neue" w:cs="Helvetica Neue"/>
                <w:sz w:val="22"/>
                <w:szCs w:val="22"/>
              </w:rPr>
              <w:t>, field note taking, interviews, and other forms of engaged learning that help bring c</w:t>
            </w:r>
            <w:r w:rsidRPr="00014A9B">
              <w:rPr>
                <w:rFonts w:ascii="Helvetica Neue" w:eastAsia="Helvetica Neue" w:hAnsi="Helvetica Neue" w:cs="Helvetica Neue"/>
                <w:sz w:val="22"/>
                <w:szCs w:val="22"/>
              </w:rPr>
              <w:t>ritical reflection to experience.</w:t>
            </w:r>
          </w:p>
        </w:tc>
        <w:tc>
          <w:tcPr>
            <w:tcW w:w="1260" w:type="dxa"/>
            <w:tcBorders>
              <w:top w:val="nil"/>
              <w:left w:val="nil"/>
              <w:bottom w:val="single" w:sz="8" w:space="0" w:color="000000"/>
              <w:right w:val="single" w:sz="8" w:space="0" w:color="000000"/>
            </w:tcBorders>
            <w:tcMar>
              <w:top w:w="80" w:type="dxa"/>
              <w:left w:w="80" w:type="dxa"/>
              <w:bottom w:w="80" w:type="dxa"/>
              <w:right w:w="80" w:type="dxa"/>
            </w:tcMar>
          </w:tcPr>
          <w:p w14:paraId="359F5CE8" w14:textId="77777777"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a (high)</w:t>
            </w:r>
          </w:p>
          <w:p w14:paraId="3DBC034D" w14:textId="77777777"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b(medium)</w:t>
            </w:r>
            <w:r>
              <w:rPr>
                <w:rFonts w:ascii="Helvetica Neue" w:eastAsia="Helvetica Neue" w:hAnsi="Helvetica Neue" w:cs="Helvetica Neue"/>
                <w:sz w:val="22"/>
                <w:szCs w:val="22"/>
              </w:rPr>
              <w:br/>
              <w:t>d(high)</w:t>
            </w:r>
          </w:p>
        </w:tc>
        <w:tc>
          <w:tcPr>
            <w:tcW w:w="990" w:type="dxa"/>
            <w:tcBorders>
              <w:top w:val="nil"/>
              <w:left w:val="nil"/>
              <w:bottom w:val="single" w:sz="8" w:space="0" w:color="000000"/>
              <w:right w:val="single" w:sz="8" w:space="0" w:color="000000"/>
            </w:tcBorders>
            <w:tcMar>
              <w:top w:w="80" w:type="dxa"/>
              <w:left w:w="80" w:type="dxa"/>
              <w:bottom w:w="80" w:type="dxa"/>
              <w:right w:w="80" w:type="dxa"/>
            </w:tcMar>
          </w:tcPr>
          <w:p w14:paraId="70D784B3" w14:textId="77777777"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medium</w:t>
            </w:r>
          </w:p>
        </w:tc>
        <w:tc>
          <w:tcPr>
            <w:tcW w:w="990" w:type="dxa"/>
            <w:tcBorders>
              <w:top w:val="nil"/>
              <w:left w:val="nil"/>
              <w:bottom w:val="single" w:sz="8" w:space="0" w:color="000000"/>
              <w:right w:val="single" w:sz="8" w:space="0" w:color="000000"/>
            </w:tcBorders>
            <w:tcMar>
              <w:top w:w="80" w:type="dxa"/>
              <w:left w:w="80" w:type="dxa"/>
              <w:bottom w:w="80" w:type="dxa"/>
              <w:right w:w="80" w:type="dxa"/>
            </w:tcMar>
          </w:tcPr>
          <w:p w14:paraId="170ABE2B" w14:textId="77777777"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medium</w:t>
            </w:r>
          </w:p>
        </w:tc>
        <w:tc>
          <w:tcPr>
            <w:tcW w:w="940" w:type="dxa"/>
            <w:tcBorders>
              <w:top w:val="nil"/>
              <w:left w:val="nil"/>
              <w:bottom w:val="single" w:sz="8" w:space="0" w:color="000000"/>
              <w:right w:val="single" w:sz="8" w:space="0" w:color="000000"/>
            </w:tcBorders>
            <w:tcMar>
              <w:top w:w="80" w:type="dxa"/>
              <w:left w:w="80" w:type="dxa"/>
              <w:bottom w:w="80" w:type="dxa"/>
              <w:right w:w="80" w:type="dxa"/>
            </w:tcMar>
          </w:tcPr>
          <w:p w14:paraId="122E23E8" w14:textId="77777777"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medium</w:t>
            </w:r>
          </w:p>
        </w:tc>
      </w:tr>
      <w:tr w:rsidR="00760FE6" w14:paraId="7EA594D6" w14:textId="77777777" w:rsidTr="00451713">
        <w:trPr>
          <w:trHeight w:val="1215"/>
        </w:trPr>
        <w:tc>
          <w:tcPr>
            <w:tcW w:w="5660"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7C2522FF" w14:textId="77777777" w:rsidR="00760FE6" w:rsidRPr="00014A9B" w:rsidRDefault="00D22316">
            <w:pPr>
              <w:ind w:left="0" w:hanging="2"/>
              <w:rPr>
                <w:rFonts w:ascii="Helvetica Neue" w:eastAsia="Helvetica Neue" w:hAnsi="Helvetica Neue" w:cs="Helvetica Neue"/>
                <w:sz w:val="22"/>
                <w:szCs w:val="22"/>
                <w:highlight w:val="yellow"/>
              </w:rPr>
            </w:pPr>
            <w:r w:rsidRPr="00014A9B">
              <w:rPr>
                <w:rFonts w:ascii="Helvetica Neue" w:eastAsia="Helvetica Neue" w:hAnsi="Helvetica Neue" w:cs="Helvetica Neue"/>
                <w:sz w:val="22"/>
                <w:szCs w:val="22"/>
              </w:rPr>
              <w:t xml:space="preserve">CLO2: Evaluate historical evidence and discern the underlying causes of changes in societal and political attitudes, </w:t>
            </w:r>
            <w:r w:rsidRPr="00014A9B">
              <w:rPr>
                <w:rFonts w:ascii="Helvetica Neue" w:eastAsia="Helvetica Neue" w:hAnsi="Helvetica Neue" w:cs="Helvetica Neue"/>
                <w:sz w:val="22"/>
                <w:szCs w:val="22"/>
              </w:rPr>
              <w:t>including the reasons why tango was considered transgressive</w:t>
            </w:r>
          </w:p>
        </w:tc>
        <w:tc>
          <w:tcPr>
            <w:tcW w:w="1260" w:type="dxa"/>
            <w:tcBorders>
              <w:top w:val="nil"/>
              <w:left w:val="nil"/>
              <w:bottom w:val="single" w:sz="8" w:space="0" w:color="000000"/>
              <w:right w:val="single" w:sz="8" w:space="0" w:color="000000"/>
            </w:tcBorders>
            <w:tcMar>
              <w:top w:w="80" w:type="dxa"/>
              <w:left w:w="80" w:type="dxa"/>
              <w:bottom w:w="80" w:type="dxa"/>
              <w:right w:w="80" w:type="dxa"/>
            </w:tcMar>
          </w:tcPr>
          <w:p w14:paraId="37BC87A0" w14:textId="77777777"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a(high)</w:t>
            </w:r>
            <w:r>
              <w:rPr>
                <w:rFonts w:ascii="Helvetica Neue" w:eastAsia="Helvetica Neue" w:hAnsi="Helvetica Neue" w:cs="Helvetica Neue"/>
                <w:sz w:val="22"/>
                <w:szCs w:val="22"/>
              </w:rPr>
              <w:br/>
              <w:t>c(high)</w:t>
            </w:r>
          </w:p>
        </w:tc>
        <w:tc>
          <w:tcPr>
            <w:tcW w:w="990" w:type="dxa"/>
            <w:tcBorders>
              <w:top w:val="nil"/>
              <w:left w:val="nil"/>
              <w:bottom w:val="single" w:sz="8" w:space="0" w:color="000000"/>
              <w:right w:val="single" w:sz="8" w:space="0" w:color="000000"/>
            </w:tcBorders>
            <w:tcMar>
              <w:top w:w="80" w:type="dxa"/>
              <w:left w:w="80" w:type="dxa"/>
              <w:bottom w:w="80" w:type="dxa"/>
              <w:right w:w="80" w:type="dxa"/>
            </w:tcMar>
          </w:tcPr>
          <w:p w14:paraId="56ABC9AF" w14:textId="77777777"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high</w:t>
            </w:r>
          </w:p>
        </w:tc>
        <w:tc>
          <w:tcPr>
            <w:tcW w:w="990" w:type="dxa"/>
            <w:tcBorders>
              <w:top w:val="nil"/>
              <w:left w:val="nil"/>
              <w:bottom w:val="single" w:sz="8" w:space="0" w:color="000000"/>
              <w:right w:val="single" w:sz="8" w:space="0" w:color="000000"/>
            </w:tcBorders>
            <w:tcMar>
              <w:top w:w="80" w:type="dxa"/>
              <w:left w:w="80" w:type="dxa"/>
              <w:bottom w:w="80" w:type="dxa"/>
              <w:right w:w="80" w:type="dxa"/>
            </w:tcMar>
          </w:tcPr>
          <w:p w14:paraId="17652022" w14:textId="77777777"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medium</w:t>
            </w:r>
          </w:p>
        </w:tc>
        <w:tc>
          <w:tcPr>
            <w:tcW w:w="940" w:type="dxa"/>
            <w:tcBorders>
              <w:top w:val="nil"/>
              <w:left w:val="nil"/>
              <w:bottom w:val="single" w:sz="8" w:space="0" w:color="000000"/>
              <w:right w:val="single" w:sz="8" w:space="0" w:color="000000"/>
            </w:tcBorders>
            <w:tcMar>
              <w:top w:w="80" w:type="dxa"/>
              <w:left w:w="80" w:type="dxa"/>
              <w:bottom w:w="80" w:type="dxa"/>
              <w:right w:w="80" w:type="dxa"/>
            </w:tcMar>
          </w:tcPr>
          <w:p w14:paraId="1D8E7EDD" w14:textId="77777777"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high</w:t>
            </w:r>
          </w:p>
        </w:tc>
      </w:tr>
      <w:tr w:rsidR="00760FE6" w14:paraId="1813DBA3" w14:textId="77777777" w:rsidTr="00451713">
        <w:trPr>
          <w:trHeight w:val="960"/>
        </w:trPr>
        <w:tc>
          <w:tcPr>
            <w:tcW w:w="5660"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314BCA8E" w14:textId="77777777" w:rsidR="00760FE6" w:rsidRPr="00014A9B" w:rsidRDefault="00D22316">
            <w:pPr>
              <w:ind w:left="0" w:hanging="2"/>
              <w:rPr>
                <w:rFonts w:ascii="Helvetica Neue" w:eastAsia="Helvetica Neue" w:hAnsi="Helvetica Neue" w:cs="Helvetica Neue"/>
                <w:sz w:val="22"/>
                <w:szCs w:val="22"/>
              </w:rPr>
            </w:pPr>
            <w:r w:rsidRPr="00014A9B">
              <w:rPr>
                <w:rFonts w:ascii="Helvetica Neue" w:eastAsia="Helvetica Neue" w:hAnsi="Helvetica Neue" w:cs="Helvetica Neue"/>
                <w:sz w:val="22"/>
                <w:szCs w:val="22"/>
              </w:rPr>
              <w:t xml:space="preserve">CLO3: Understand how cultural choices are </w:t>
            </w:r>
            <w:r w:rsidRPr="00014A9B">
              <w:rPr>
                <w:rFonts w:ascii="Helvetica Neue" w:eastAsia="Helvetica Neue" w:hAnsi="Helvetica Neue" w:cs="Helvetica Neue"/>
                <w:sz w:val="22"/>
                <w:szCs w:val="22"/>
              </w:rPr>
              <w:t>influenced by power relationships</w:t>
            </w:r>
            <w:r w:rsidRPr="00014A9B">
              <w:rPr>
                <w:rFonts w:ascii="Helvetica Neue" w:eastAsia="Helvetica Neue" w:hAnsi="Helvetica Neue" w:cs="Helvetica Neue"/>
                <w:sz w:val="22"/>
                <w:szCs w:val="22"/>
              </w:rPr>
              <w:t xml:space="preserve">, including </w:t>
            </w:r>
            <w:r w:rsidRPr="00014A9B">
              <w:rPr>
                <w:rFonts w:ascii="Helvetica Neue" w:eastAsia="Helvetica Neue" w:hAnsi="Helvetica Neue" w:cs="Helvetica Neue"/>
                <w:sz w:val="22"/>
                <w:szCs w:val="22"/>
                <w:highlight w:val="white"/>
              </w:rPr>
              <w:t xml:space="preserve">locations where dance can occur, </w:t>
            </w:r>
            <w:r w:rsidRPr="008F08CD">
              <w:rPr>
                <w:rFonts w:ascii="Helvetica Neue" w:eastAsia="Helvetica Neue" w:hAnsi="Helvetica Neue" w:cs="Helvetica Neue"/>
                <w:sz w:val="22"/>
                <w:szCs w:val="22"/>
              </w:rPr>
              <w:t>and</w:t>
            </w:r>
            <w:r w:rsidRPr="008F08CD">
              <w:rPr>
                <w:rFonts w:ascii="Helvetica Neue" w:eastAsia="Helvetica Neue" w:hAnsi="Helvetica Neue" w:cs="Helvetica Neue"/>
                <w:sz w:val="22"/>
                <w:szCs w:val="22"/>
              </w:rPr>
              <w:t xml:space="preserve"> </w:t>
            </w:r>
            <w:r w:rsidRPr="008F08CD">
              <w:rPr>
                <w:rFonts w:ascii="Helvetica Neue" w:eastAsia="Helvetica Neue" w:hAnsi="Helvetica Neue" w:cs="Helvetica Neue"/>
                <w:sz w:val="22"/>
                <w:szCs w:val="22"/>
              </w:rPr>
              <w:t>lyrics</w:t>
            </w:r>
            <w:r w:rsidRPr="00014A9B">
              <w:rPr>
                <w:rFonts w:ascii="Helvetica Neue" w:eastAsia="Helvetica Neue" w:hAnsi="Helvetica Neue" w:cs="Helvetica Neue"/>
                <w:sz w:val="22"/>
                <w:szCs w:val="22"/>
              </w:rPr>
              <w:t xml:space="preserve"> of songs.</w:t>
            </w:r>
          </w:p>
        </w:tc>
        <w:tc>
          <w:tcPr>
            <w:tcW w:w="1260" w:type="dxa"/>
            <w:tcBorders>
              <w:top w:val="nil"/>
              <w:left w:val="nil"/>
              <w:bottom w:val="single" w:sz="8" w:space="0" w:color="000000"/>
              <w:right w:val="single" w:sz="8" w:space="0" w:color="000000"/>
            </w:tcBorders>
            <w:tcMar>
              <w:top w:w="80" w:type="dxa"/>
              <w:left w:w="80" w:type="dxa"/>
              <w:bottom w:w="80" w:type="dxa"/>
              <w:right w:w="80" w:type="dxa"/>
            </w:tcMar>
          </w:tcPr>
          <w:p w14:paraId="43A68A52" w14:textId="77777777"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a(high)</w:t>
            </w:r>
            <w:r>
              <w:rPr>
                <w:rFonts w:ascii="Helvetica Neue" w:eastAsia="Helvetica Neue" w:hAnsi="Helvetica Neue" w:cs="Helvetica Neue"/>
                <w:sz w:val="22"/>
                <w:szCs w:val="22"/>
              </w:rPr>
              <w:br/>
              <w:t>c(high)</w:t>
            </w:r>
          </w:p>
        </w:tc>
        <w:tc>
          <w:tcPr>
            <w:tcW w:w="990" w:type="dxa"/>
            <w:tcBorders>
              <w:top w:val="nil"/>
              <w:left w:val="nil"/>
              <w:bottom w:val="single" w:sz="8" w:space="0" w:color="000000"/>
              <w:right w:val="single" w:sz="8" w:space="0" w:color="000000"/>
            </w:tcBorders>
            <w:tcMar>
              <w:top w:w="80" w:type="dxa"/>
              <w:left w:w="80" w:type="dxa"/>
              <w:bottom w:w="80" w:type="dxa"/>
              <w:right w:w="80" w:type="dxa"/>
            </w:tcMar>
          </w:tcPr>
          <w:p w14:paraId="6715325F" w14:textId="06EDFAFD"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r w:rsidR="006B3F5D">
              <w:rPr>
                <w:rFonts w:ascii="Helvetica Neue" w:eastAsia="Helvetica Neue" w:hAnsi="Helvetica Neue" w:cs="Helvetica Neue"/>
                <w:sz w:val="22"/>
                <w:szCs w:val="22"/>
              </w:rPr>
              <w:t>-</w:t>
            </w:r>
          </w:p>
        </w:tc>
        <w:tc>
          <w:tcPr>
            <w:tcW w:w="990" w:type="dxa"/>
            <w:tcBorders>
              <w:top w:val="nil"/>
              <w:left w:val="nil"/>
              <w:bottom w:val="single" w:sz="8" w:space="0" w:color="000000"/>
              <w:right w:val="single" w:sz="8" w:space="0" w:color="000000"/>
            </w:tcBorders>
            <w:tcMar>
              <w:top w:w="80" w:type="dxa"/>
              <w:left w:w="80" w:type="dxa"/>
              <w:bottom w:w="80" w:type="dxa"/>
              <w:right w:w="80" w:type="dxa"/>
            </w:tcMar>
          </w:tcPr>
          <w:p w14:paraId="333A4466" w14:textId="77777777"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high</w:t>
            </w:r>
          </w:p>
        </w:tc>
        <w:tc>
          <w:tcPr>
            <w:tcW w:w="940" w:type="dxa"/>
            <w:tcBorders>
              <w:top w:val="nil"/>
              <w:left w:val="nil"/>
              <w:bottom w:val="single" w:sz="8" w:space="0" w:color="000000"/>
              <w:right w:val="single" w:sz="8" w:space="0" w:color="000000"/>
            </w:tcBorders>
            <w:tcMar>
              <w:top w:w="80" w:type="dxa"/>
              <w:left w:w="80" w:type="dxa"/>
              <w:bottom w:w="80" w:type="dxa"/>
              <w:right w:w="80" w:type="dxa"/>
            </w:tcMar>
          </w:tcPr>
          <w:p w14:paraId="5D5EC762" w14:textId="77777777"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high</w:t>
            </w:r>
          </w:p>
        </w:tc>
      </w:tr>
      <w:tr w:rsidR="00760FE6" w14:paraId="34DE85FB" w14:textId="77777777" w:rsidTr="00451713">
        <w:trPr>
          <w:trHeight w:val="960"/>
        </w:trPr>
        <w:tc>
          <w:tcPr>
            <w:tcW w:w="5660"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4CDDB84F" w14:textId="77777777" w:rsidR="00760FE6" w:rsidRPr="00014A9B" w:rsidRDefault="00D22316">
            <w:pPr>
              <w:ind w:left="0" w:hanging="2"/>
              <w:rPr>
                <w:rFonts w:ascii="Helvetica Neue" w:eastAsia="Helvetica Neue" w:hAnsi="Helvetica Neue" w:cs="Helvetica Neue"/>
                <w:sz w:val="22"/>
                <w:szCs w:val="22"/>
              </w:rPr>
            </w:pPr>
            <w:r w:rsidRPr="00014A9B">
              <w:rPr>
                <w:rFonts w:ascii="Helvetica Neue" w:eastAsia="Helvetica Neue" w:hAnsi="Helvetica Neue" w:cs="Helvetica Neue"/>
                <w:sz w:val="22"/>
                <w:szCs w:val="22"/>
              </w:rPr>
              <w:t xml:space="preserve">CLO4: Present scholarly work and student’s own creative work to the class, </w:t>
            </w:r>
            <w:r w:rsidRPr="00014A9B">
              <w:rPr>
                <w:rFonts w:ascii="Helvetica Neue" w:eastAsia="Helvetica Neue" w:hAnsi="Helvetica Neue" w:cs="Helvetica Neue"/>
                <w:sz w:val="22"/>
                <w:szCs w:val="22"/>
              </w:rPr>
              <w:t>in the form of a site-specific and time-specific paper concerning the practice of tango.</w:t>
            </w:r>
          </w:p>
        </w:tc>
        <w:tc>
          <w:tcPr>
            <w:tcW w:w="1260" w:type="dxa"/>
            <w:tcBorders>
              <w:top w:val="nil"/>
              <w:left w:val="nil"/>
              <w:bottom w:val="single" w:sz="8" w:space="0" w:color="000000"/>
              <w:right w:val="single" w:sz="8" w:space="0" w:color="000000"/>
            </w:tcBorders>
            <w:tcMar>
              <w:top w:w="80" w:type="dxa"/>
              <w:left w:w="80" w:type="dxa"/>
              <w:bottom w:w="80" w:type="dxa"/>
              <w:right w:w="80" w:type="dxa"/>
            </w:tcMar>
          </w:tcPr>
          <w:p w14:paraId="70F47C19" w14:textId="1B6DF8FD"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a(high)</w:t>
            </w:r>
            <w:r>
              <w:rPr>
                <w:rFonts w:ascii="Helvetica Neue" w:eastAsia="Helvetica Neue" w:hAnsi="Helvetica Neue" w:cs="Helvetica Neue"/>
                <w:sz w:val="22"/>
                <w:szCs w:val="22"/>
              </w:rPr>
              <w:br/>
              <w:t>c(high)</w:t>
            </w:r>
          </w:p>
        </w:tc>
        <w:tc>
          <w:tcPr>
            <w:tcW w:w="990" w:type="dxa"/>
            <w:tcBorders>
              <w:top w:val="nil"/>
              <w:left w:val="nil"/>
              <w:bottom w:val="single" w:sz="8" w:space="0" w:color="000000"/>
              <w:right w:val="single" w:sz="8" w:space="0" w:color="000000"/>
            </w:tcBorders>
            <w:tcMar>
              <w:top w:w="80" w:type="dxa"/>
              <w:left w:w="80" w:type="dxa"/>
              <w:bottom w:w="80" w:type="dxa"/>
              <w:right w:w="80" w:type="dxa"/>
            </w:tcMar>
          </w:tcPr>
          <w:p w14:paraId="6E49BD45" w14:textId="77777777"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high</w:t>
            </w:r>
          </w:p>
        </w:tc>
        <w:tc>
          <w:tcPr>
            <w:tcW w:w="990" w:type="dxa"/>
            <w:tcBorders>
              <w:top w:val="nil"/>
              <w:left w:val="nil"/>
              <w:bottom w:val="single" w:sz="8" w:space="0" w:color="000000"/>
              <w:right w:val="single" w:sz="8" w:space="0" w:color="000000"/>
            </w:tcBorders>
            <w:tcMar>
              <w:top w:w="80" w:type="dxa"/>
              <w:left w:w="80" w:type="dxa"/>
              <w:bottom w:w="80" w:type="dxa"/>
              <w:right w:w="80" w:type="dxa"/>
            </w:tcMar>
          </w:tcPr>
          <w:p w14:paraId="1DEEF961" w14:textId="77777777"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medium</w:t>
            </w:r>
          </w:p>
        </w:tc>
        <w:tc>
          <w:tcPr>
            <w:tcW w:w="940" w:type="dxa"/>
            <w:tcBorders>
              <w:top w:val="nil"/>
              <w:left w:val="nil"/>
              <w:bottom w:val="single" w:sz="8" w:space="0" w:color="000000"/>
              <w:right w:val="single" w:sz="8" w:space="0" w:color="000000"/>
            </w:tcBorders>
            <w:tcMar>
              <w:top w:w="80" w:type="dxa"/>
              <w:left w:w="80" w:type="dxa"/>
              <w:bottom w:w="80" w:type="dxa"/>
              <w:right w:w="80" w:type="dxa"/>
            </w:tcMar>
          </w:tcPr>
          <w:p w14:paraId="73E1B4B5" w14:textId="77777777" w:rsidR="00760FE6" w:rsidRDefault="00D22316">
            <w:pPr>
              <w:ind w:left="0" w:hanging="2"/>
              <w:jc w:val="center"/>
              <w:rPr>
                <w:rFonts w:ascii="Helvetica Neue" w:eastAsia="Helvetica Neue" w:hAnsi="Helvetica Neue" w:cs="Helvetica Neue"/>
                <w:sz w:val="22"/>
                <w:szCs w:val="22"/>
              </w:rPr>
            </w:pPr>
            <w:r>
              <w:rPr>
                <w:rFonts w:ascii="Helvetica Neue" w:eastAsia="Helvetica Neue" w:hAnsi="Helvetica Neue" w:cs="Helvetica Neue"/>
                <w:sz w:val="22"/>
                <w:szCs w:val="22"/>
              </w:rPr>
              <w:t>high</w:t>
            </w:r>
          </w:p>
        </w:tc>
      </w:tr>
    </w:tbl>
    <w:p w14:paraId="57C6BC55"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7E33F406" w14:textId="77777777" w:rsidR="00760FE6" w:rsidRDefault="00D22316">
      <w:pPr>
        <w:ind w:left="0" w:hanging="2"/>
        <w:rPr>
          <w:rFonts w:ascii="Helvetica Neue" w:eastAsia="Helvetica Neue" w:hAnsi="Helvetica Neue" w:cs="Helvetica Neue"/>
          <w:b/>
          <w:bCs/>
        </w:rPr>
      </w:pPr>
      <w:r>
        <w:rPr>
          <w:rFonts w:ascii="Helvetica Neue" w:eastAsia="Helvetica Neue" w:hAnsi="Helvetica Neue" w:cs="Helvetica Neue"/>
          <w:sz w:val="22"/>
          <w:szCs w:val="22"/>
        </w:rPr>
        <w:br/>
      </w:r>
      <w:r>
        <w:rPr>
          <w:rFonts w:ascii="Helvetica Neue" w:eastAsia="Helvetica Neue" w:hAnsi="Helvetica Neue" w:cs="Helvetica Neue"/>
          <w:b/>
          <w:bCs/>
        </w:rPr>
        <w:t>Teaching and Learning Methodologies:</w:t>
      </w:r>
    </w:p>
    <w:p w14:paraId="2A2580A5"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Lectures: The class lectures present a variety of techniques, but revolve around (</w:t>
      </w:r>
      <w:proofErr w:type="spellStart"/>
      <w:r>
        <w:rPr>
          <w:rFonts w:ascii="Helvetica Neue" w:eastAsia="Helvetica Neue" w:hAnsi="Helvetica Neue" w:cs="Helvetica Neue"/>
          <w:sz w:val="22"/>
          <w:szCs w:val="22"/>
        </w:rPr>
        <w:t>i</w:t>
      </w:r>
      <w:proofErr w:type="spellEnd"/>
      <w:r>
        <w:rPr>
          <w:rFonts w:ascii="Helvetica Neue" w:eastAsia="Helvetica Neue" w:hAnsi="Helvetica Neue" w:cs="Helvetica Neue"/>
          <w:sz w:val="22"/>
          <w:szCs w:val="22"/>
        </w:rPr>
        <w:t>) the discussion of texts, (ii) the presentation of films, and (iii) student presentations.</w:t>
      </w:r>
    </w:p>
    <w:p w14:paraId="7BC4F428"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4DD7A7E7"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Participation and discussion: You will respond to questions from the professor,</w:t>
      </w:r>
      <w:r>
        <w:rPr>
          <w:rFonts w:ascii="Helvetica Neue" w:eastAsia="Helvetica Neue" w:hAnsi="Helvetica Neue" w:cs="Helvetica Neue"/>
          <w:sz w:val="22"/>
          <w:szCs w:val="22"/>
        </w:rPr>
        <w:t xml:space="preserve"> ask questions of your own, and interact with other students and, potentially, visitors.</w:t>
      </w:r>
      <w:r>
        <w:rPr>
          <w:rFonts w:ascii="Helvetica Neue" w:eastAsia="Helvetica Neue" w:hAnsi="Helvetica Neue" w:cs="Helvetica Neue"/>
          <w:sz w:val="22"/>
          <w:szCs w:val="22"/>
        </w:rPr>
        <w:br/>
      </w:r>
      <w:r>
        <w:rPr>
          <w:rFonts w:ascii="Helvetica Neue" w:eastAsia="Helvetica Neue" w:hAnsi="Helvetica Neue" w:cs="Helvetica Neue"/>
          <w:sz w:val="22"/>
          <w:szCs w:val="22"/>
        </w:rPr>
        <w:br/>
        <w:t>Field Trips:  As a class, we will visit the port areas within Buenos Aires where tango originated, museums, and performance venues.</w:t>
      </w:r>
    </w:p>
    <w:p w14:paraId="65512F0B"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7686A8F0"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Written/Oral Assignments: You wi</w:t>
      </w:r>
      <w:r>
        <w:rPr>
          <w:rFonts w:ascii="Helvetica Neue" w:eastAsia="Helvetica Neue" w:hAnsi="Helvetica Neue" w:cs="Helvetica Neue"/>
          <w:sz w:val="22"/>
          <w:szCs w:val="22"/>
        </w:rPr>
        <w:t xml:space="preserve">ll be given a locale (Buenos Aires, Montevideo, or Paris) and a time period and will study the cultural, economic, and political context surrounding the practice of tango in that place. You will submit a paper describing your findings and present those in </w:t>
      </w:r>
      <w:r>
        <w:rPr>
          <w:rFonts w:ascii="Helvetica Neue" w:eastAsia="Helvetica Neue" w:hAnsi="Helvetica Neue" w:cs="Helvetica Neue"/>
          <w:sz w:val="22"/>
          <w:szCs w:val="22"/>
        </w:rPr>
        <w:t>class.</w:t>
      </w:r>
    </w:p>
    <w:p w14:paraId="270BE744"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0EB3DAB9" w14:textId="77777777" w:rsidR="00760FE6" w:rsidRPr="0002355E"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Choreography Robot: You will learn to manipulate a choreography robot using a simple programming language and will present your creation </w:t>
      </w:r>
      <w:r w:rsidRPr="0002355E">
        <w:rPr>
          <w:rFonts w:ascii="Helvetica Neue" w:eastAsia="Helvetica Neue" w:hAnsi="Helvetica Neue" w:cs="Helvetica Neue"/>
          <w:sz w:val="22"/>
          <w:szCs w:val="22"/>
        </w:rPr>
        <w:t>with music.</w:t>
      </w:r>
    </w:p>
    <w:p w14:paraId="24DA9578" w14:textId="77777777" w:rsidR="00760FE6" w:rsidRPr="0002355E" w:rsidRDefault="00760FE6">
      <w:pPr>
        <w:ind w:left="0" w:hanging="2"/>
        <w:rPr>
          <w:rFonts w:ascii="Helvetica Neue" w:eastAsia="Helvetica Neue" w:hAnsi="Helvetica Neue" w:cs="Helvetica Neue"/>
          <w:sz w:val="22"/>
          <w:szCs w:val="22"/>
        </w:rPr>
      </w:pPr>
    </w:p>
    <w:p w14:paraId="70A4E127" w14:textId="77777777" w:rsidR="00760FE6" w:rsidRPr="0002355E" w:rsidRDefault="00D22316">
      <w:pPr>
        <w:ind w:left="0" w:hanging="2"/>
        <w:rPr>
          <w:rFonts w:ascii="Helvetica Neue" w:eastAsia="Helvetica Neue" w:hAnsi="Helvetica Neue" w:cs="Helvetica Neue"/>
          <w:sz w:val="22"/>
          <w:szCs w:val="22"/>
        </w:rPr>
      </w:pPr>
      <w:r w:rsidRPr="0002355E">
        <w:rPr>
          <w:rFonts w:ascii="Helvetica Neue" w:eastAsia="Helvetica Neue" w:hAnsi="Helvetica Neue" w:cs="Helvetica Neue"/>
          <w:sz w:val="22"/>
          <w:szCs w:val="22"/>
        </w:rPr>
        <w:t>Choreography as Couple: You will present a short choreography lasting 30 seconds with music using</w:t>
      </w:r>
      <w:r w:rsidRPr="0002355E">
        <w:rPr>
          <w:rFonts w:ascii="Helvetica Neue" w:eastAsia="Helvetica Neue" w:hAnsi="Helvetica Neue" w:cs="Helvetica Neue"/>
          <w:sz w:val="22"/>
          <w:szCs w:val="22"/>
        </w:rPr>
        <w:t xml:space="preserve"> the basic steps of tango. This can be contact-less or in open embrace.</w:t>
      </w:r>
    </w:p>
    <w:p w14:paraId="005E76BB" w14:textId="77777777" w:rsidR="00760FE6" w:rsidRDefault="00760FE6">
      <w:pPr>
        <w:ind w:left="0" w:hanging="2"/>
        <w:rPr>
          <w:rFonts w:ascii="Helvetica Neue" w:eastAsia="Helvetica Neue" w:hAnsi="Helvetica Neue" w:cs="Helvetica Neue"/>
          <w:sz w:val="22"/>
          <w:szCs w:val="22"/>
        </w:rPr>
      </w:pPr>
    </w:p>
    <w:p w14:paraId="42A97C18" w14:textId="59B0CEDE"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See appendix </w:t>
      </w:r>
      <w:r w:rsidR="00D8342C">
        <w:rPr>
          <w:rFonts w:ascii="Helvetica Neue" w:eastAsia="Helvetica Neue" w:hAnsi="Helvetica Neue" w:cs="Helvetica Neue"/>
          <w:sz w:val="22"/>
          <w:szCs w:val="22"/>
        </w:rPr>
        <w:t>2</w:t>
      </w:r>
      <w:r>
        <w:rPr>
          <w:rFonts w:ascii="Helvetica Neue" w:eastAsia="Helvetica Neue" w:hAnsi="Helvetica Neue" w:cs="Helvetica Neue"/>
          <w:sz w:val="22"/>
          <w:szCs w:val="22"/>
        </w:rPr>
        <w:t xml:space="preserve"> for some example activities.</w:t>
      </w:r>
      <w:r>
        <w:rPr>
          <w:rFonts w:ascii="Helvetica Neue" w:eastAsia="Helvetica Neue" w:hAnsi="Helvetica Neue" w:cs="Helvetica Neue"/>
          <w:sz w:val="22"/>
          <w:szCs w:val="22"/>
        </w:rPr>
        <w:t xml:space="preserve"> </w:t>
      </w:r>
    </w:p>
    <w:p w14:paraId="7B0A80CD" w14:textId="6ABF7CA4"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r w:rsidR="006B3F5D">
        <w:rPr>
          <w:rFonts w:ascii="Helvetica Neue" w:eastAsia="Helvetica Neue" w:hAnsi="Helvetica Neue" w:cs="Helvetica Neue"/>
          <w:sz w:val="22"/>
          <w:szCs w:val="22"/>
        </w:rPr>
        <w:br/>
      </w:r>
    </w:p>
    <w:p w14:paraId="5CFC41BD"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5472E6DF" w14:textId="77777777" w:rsidR="00760FE6" w:rsidRPr="006B3F5D" w:rsidRDefault="00D22316">
      <w:pPr>
        <w:ind w:left="0" w:hanging="2"/>
        <w:rPr>
          <w:rFonts w:ascii="Helvetica Neue" w:eastAsia="Helvetica Neue" w:hAnsi="Helvetica Neue" w:cs="Helvetica Neue"/>
          <w:b/>
          <w:bCs/>
        </w:rPr>
      </w:pPr>
      <w:r>
        <w:rPr>
          <w:rFonts w:ascii="Helvetica Neue" w:eastAsia="Helvetica Neue" w:hAnsi="Helvetica Neue" w:cs="Helvetica Neue"/>
          <w:b/>
          <w:bCs/>
        </w:rPr>
        <w:t xml:space="preserve">Course Materials: all to be found on </w:t>
      </w:r>
      <w:r w:rsidRPr="006B3F5D">
        <w:rPr>
          <w:rFonts w:ascii="Helvetica Neue" w:eastAsia="Helvetica Neue" w:hAnsi="Helvetica Neue" w:cs="Helvetica Neue"/>
          <w:b/>
          <w:bCs/>
        </w:rPr>
        <w:t xml:space="preserve">Brightspace course site or on provided links </w:t>
      </w:r>
      <w:r w:rsidRPr="006B3F5D">
        <w:rPr>
          <w:rFonts w:ascii="Helvetica Neue" w:eastAsia="Helvetica Neue" w:hAnsi="Helvetica Neue" w:cs="Helvetica Neue"/>
          <w:b/>
          <w:bCs/>
        </w:rPr>
        <w:t>and listed in Appendix 3</w:t>
      </w:r>
    </w:p>
    <w:p w14:paraId="150A6784" w14:textId="4B981FA4" w:rsidR="00760FE6" w:rsidRDefault="00D22316" w:rsidP="0096253D">
      <w:pPr>
        <w:ind w:left="0" w:hanging="2"/>
        <w:rPr>
          <w:rFonts w:ascii="Helvetica Neue" w:eastAsia="Helvetica Neue" w:hAnsi="Helvetica Neue" w:cs="Helvetica Neue"/>
          <w:i/>
          <w:iCs/>
          <w:sz w:val="22"/>
          <w:szCs w:val="22"/>
        </w:rPr>
      </w:pPr>
      <w:r w:rsidRPr="006B3F5D">
        <w:rPr>
          <w:rFonts w:ascii="Helvetica Neue" w:eastAsia="Helvetica Neue" w:hAnsi="Helvetica Neue" w:cs="Helvetica Neue"/>
        </w:rPr>
        <w:t xml:space="preserve"> </w:t>
      </w:r>
    </w:p>
    <w:p w14:paraId="4B31FA96" w14:textId="77777777" w:rsidR="00760FE6" w:rsidRDefault="00D22316">
      <w:pPr>
        <w:spacing w:line="268" w:lineRule="auto"/>
        <w:ind w:left="0" w:hanging="2"/>
        <w:rPr>
          <w:rFonts w:ascii="Helvetica Neue" w:eastAsia="Helvetica Neue" w:hAnsi="Helvetica Neue" w:cs="Helvetica Neue"/>
          <w:b/>
          <w:bCs/>
          <w:sz w:val="22"/>
          <w:szCs w:val="22"/>
        </w:rPr>
      </w:pPr>
      <w:r>
        <w:rPr>
          <w:rFonts w:ascii="Arial" w:eastAsia="Arial" w:hAnsi="Arial" w:cs="Arial"/>
          <w:color w:val="0F1111"/>
          <w:sz w:val="22"/>
          <w:szCs w:val="22"/>
          <w:highlight w:val="white"/>
        </w:rPr>
        <w:t>●</w:t>
      </w:r>
      <w:r>
        <w:rPr>
          <w:rFonts w:ascii="Times New Roman" w:eastAsia="Times New Roman" w:hAnsi="Times New Roman" w:cs="Times New Roman"/>
          <w:color w:val="0F1111"/>
          <w:sz w:val="14"/>
          <w:szCs w:val="14"/>
          <w:highlight w:val="white"/>
        </w:rPr>
        <w:t xml:space="preserve">           </w:t>
      </w:r>
      <w:r>
        <w:rPr>
          <w:rFonts w:ascii="Times New Roman" w:eastAsia="Times New Roman" w:hAnsi="Times New Roman" w:cs="Times New Roman"/>
          <w:color w:val="0F1111"/>
          <w:sz w:val="14"/>
          <w:szCs w:val="14"/>
          <w:highlight w:val="white"/>
        </w:rPr>
        <w:tab/>
      </w:r>
      <w:r>
        <w:rPr>
          <w:rFonts w:ascii="Helvetica Neue" w:eastAsia="Helvetica Neue" w:hAnsi="Helvetica Neue" w:cs="Helvetica Neue"/>
          <w:b/>
          <w:bCs/>
          <w:sz w:val="22"/>
          <w:szCs w:val="22"/>
        </w:rPr>
        <w:t>Software:</w:t>
      </w:r>
    </w:p>
    <w:p w14:paraId="576718D8" w14:textId="77777777" w:rsidR="00760FE6" w:rsidRDefault="00D22316">
      <w:pPr>
        <w:ind w:left="0" w:hanging="2"/>
        <w:rPr>
          <w:rFonts w:ascii="Helvetica Neue" w:eastAsia="Helvetica Neue" w:hAnsi="Helvetica Neue" w:cs="Helvetica Neue"/>
          <w:color w:val="0000CC"/>
          <w:sz w:val="22"/>
          <w:szCs w:val="22"/>
          <w:highlight w:val="white"/>
          <w:u w:val="single"/>
        </w:rPr>
      </w:pPr>
      <w:r>
        <w:rPr>
          <w:rFonts w:ascii="Helvetica Neue" w:eastAsia="Helvetica Neue" w:hAnsi="Helvetica Neue" w:cs="Helvetica Neue"/>
          <w:color w:val="0F1111"/>
          <w:sz w:val="22"/>
          <w:szCs w:val="22"/>
          <w:highlight w:val="white"/>
        </w:rPr>
        <w:t>Choreography robot.</w:t>
      </w:r>
      <w:hyperlink r:id="rId12">
        <w:r>
          <w:rPr>
            <w:rFonts w:ascii="Helvetica Neue" w:eastAsia="Helvetica Neue" w:hAnsi="Helvetica Neue" w:cs="Helvetica Neue"/>
            <w:color w:val="0F1111"/>
            <w:sz w:val="22"/>
            <w:szCs w:val="22"/>
            <w:highlight w:val="white"/>
          </w:rPr>
          <w:t xml:space="preserve"> </w:t>
        </w:r>
      </w:hyperlink>
      <w:hyperlink r:id="rId13">
        <w:r>
          <w:rPr>
            <w:rFonts w:ascii="Helvetica Neue" w:eastAsia="Helvetica Neue" w:hAnsi="Helvetica Neue" w:cs="Helvetica Neue"/>
            <w:color w:val="0000CC"/>
            <w:sz w:val="22"/>
            <w:szCs w:val="22"/>
            <w:highlight w:val="white"/>
            <w:u w:val="single"/>
          </w:rPr>
          <w:t>https://</w:t>
        </w:r>
        <w:r>
          <w:rPr>
            <w:rFonts w:ascii="Helvetica Neue" w:eastAsia="Helvetica Neue" w:hAnsi="Helvetica Neue" w:cs="Helvetica Neue"/>
            <w:color w:val="0000CC"/>
            <w:sz w:val="22"/>
            <w:szCs w:val="22"/>
            <w:highlight w:val="white"/>
            <w:u w:val="single"/>
          </w:rPr>
          <w:t>visualtangolink-aeda83920c08.herokuapp.com/visualtango/20250914194750035408</w:t>
        </w:r>
      </w:hyperlink>
    </w:p>
    <w:p w14:paraId="2930F3D5" w14:textId="77777777" w:rsidR="00760FE6" w:rsidRDefault="00D22316">
      <w:pPr>
        <w:ind w:left="0" w:hanging="2"/>
        <w:rPr>
          <w:rFonts w:ascii="Helvetica Neue" w:eastAsia="Helvetica Neue" w:hAnsi="Helvetica Neue" w:cs="Helvetica Neue"/>
          <w:color w:val="FFFFFF"/>
          <w:sz w:val="22"/>
          <w:szCs w:val="22"/>
          <w:highlight w:val="white"/>
        </w:rPr>
      </w:pPr>
      <w:r>
        <w:rPr>
          <w:rFonts w:ascii="Helvetica Neue" w:eastAsia="Helvetica Neue" w:hAnsi="Helvetica Neue" w:cs="Helvetica Neue"/>
          <w:sz w:val="22"/>
          <w:szCs w:val="22"/>
        </w:rPr>
        <w:t>Example of choreography with a human dancer as a model:</w:t>
      </w:r>
      <w:r>
        <w:rPr>
          <w:rFonts w:ascii="Helvetica Neue" w:eastAsia="Helvetica Neue" w:hAnsi="Helvetica Neue" w:cs="Helvetica Neue"/>
          <w:sz w:val="22"/>
          <w:szCs w:val="22"/>
        </w:rPr>
        <w:br/>
      </w:r>
      <w:hyperlink r:id="rId14">
        <w:r>
          <w:rPr>
            <w:rFonts w:ascii="Helvetica Neue" w:eastAsia="Helvetica Neue" w:hAnsi="Helvetica Neue" w:cs="Helvetica Neue"/>
            <w:color w:val="0000FF"/>
            <w:sz w:val="22"/>
            <w:szCs w:val="22"/>
            <w:u w:val="single"/>
          </w:rPr>
          <w:t>https://youtu.be/ItavYRjl8-I</w:t>
        </w:r>
      </w:hyperlink>
      <w:r>
        <w:rPr>
          <w:rFonts w:ascii="Helvetica Neue" w:eastAsia="Helvetica Neue" w:hAnsi="Helvetica Neue" w:cs="Helvetica Neue"/>
          <w:color w:val="FFFFFF"/>
          <w:sz w:val="22"/>
          <w:szCs w:val="22"/>
          <w:highlight w:val="white"/>
        </w:rPr>
        <w:t>https://youtu.be/ItavYRjl8-I</w:t>
      </w:r>
    </w:p>
    <w:p w14:paraId="5606F24B" w14:textId="77777777" w:rsidR="00760FE6" w:rsidRDefault="00D22316">
      <w:pPr>
        <w:ind w:left="0" w:hanging="2"/>
        <w:rPr>
          <w:rFonts w:ascii="Helvetica Neue" w:eastAsia="Helvetica Neue" w:hAnsi="Helvetica Neue" w:cs="Helvetica Neue"/>
          <w:color w:val="FFFFFF"/>
          <w:sz w:val="18"/>
          <w:szCs w:val="18"/>
          <w:highlight w:val="white"/>
        </w:rPr>
      </w:pPr>
      <w:r>
        <w:rPr>
          <w:rFonts w:ascii="Helvetica Neue" w:eastAsia="Helvetica Neue" w:hAnsi="Helvetica Neue" w:cs="Helvetica Neue"/>
          <w:color w:val="FFFFFF"/>
          <w:sz w:val="18"/>
          <w:szCs w:val="18"/>
          <w:highlight w:val="white"/>
        </w:rPr>
        <w:t>https://youtu.be/ItavYRjl8-I</w:t>
      </w:r>
    </w:p>
    <w:p w14:paraId="6389FEC3" w14:textId="77777777" w:rsidR="00760FE6" w:rsidRDefault="00D22316">
      <w:pPr>
        <w:ind w:left="0" w:hanging="2"/>
        <w:rPr>
          <w:rFonts w:ascii="Helvetica Neue" w:eastAsia="Helvetica Neue" w:hAnsi="Helvetica Neue" w:cs="Helvetica Neue"/>
          <w:color w:val="FFFFFF"/>
          <w:sz w:val="18"/>
          <w:szCs w:val="18"/>
          <w:highlight w:val="white"/>
        </w:rPr>
      </w:pPr>
      <w:r>
        <w:rPr>
          <w:rFonts w:ascii="Helvetica Neue" w:eastAsia="Helvetica Neue" w:hAnsi="Helvetica Neue" w:cs="Helvetica Neue"/>
          <w:color w:val="FFFFFF"/>
          <w:sz w:val="18"/>
          <w:szCs w:val="18"/>
          <w:highlight w:val="white"/>
        </w:rPr>
        <w:br/>
        <w:t>https://youtu.be/Itav</w:t>
      </w:r>
    </w:p>
    <w:p w14:paraId="3FFF5EAC" w14:textId="77777777" w:rsidR="00760FE6" w:rsidRDefault="00D22316">
      <w:pPr>
        <w:ind w:left="0" w:hanging="2"/>
        <w:rPr>
          <w:rFonts w:ascii="Helvetica Neue" w:eastAsia="Helvetica Neue" w:hAnsi="Helvetica Neue" w:cs="Helvetica Neue"/>
          <w:b/>
          <w:bCs/>
        </w:rPr>
      </w:pPr>
      <w:r>
        <w:rPr>
          <w:rFonts w:ascii="Helvetica Neue" w:eastAsia="Helvetica Neue" w:hAnsi="Helvetica Neue" w:cs="Helvetica Neue"/>
          <w:b/>
          <w:bCs/>
        </w:rPr>
        <w:t xml:space="preserve"> </w:t>
      </w:r>
    </w:p>
    <w:p w14:paraId="42DFD289" w14:textId="77777777" w:rsidR="00760FE6" w:rsidRDefault="00D22316">
      <w:pPr>
        <w:ind w:left="0" w:hanging="2"/>
        <w:rPr>
          <w:rFonts w:ascii="Helvetica Neue" w:eastAsia="Helvetica Neue" w:hAnsi="Helvetica Neue" w:cs="Helvetica Neue"/>
          <w:b/>
          <w:bCs/>
        </w:rPr>
      </w:pPr>
      <w:r>
        <w:rPr>
          <w:rFonts w:ascii="Helvetica Neue" w:eastAsia="Helvetica Neue" w:hAnsi="Helvetica Neue" w:cs="Helvetica Neue"/>
          <w:b/>
          <w:bCs/>
        </w:rPr>
        <w:t>Assignments and Grades:</w:t>
      </w:r>
    </w:p>
    <w:p w14:paraId="1F9CBABF"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tbl>
      <w:tblPr>
        <w:tblStyle w:val="a4"/>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25"/>
        <w:gridCol w:w="2295"/>
        <w:gridCol w:w="2400"/>
        <w:gridCol w:w="2145"/>
      </w:tblGrid>
      <w:tr w:rsidR="00760FE6" w14:paraId="102BEF46" w14:textId="77777777">
        <w:trPr>
          <w:trHeight w:val="285"/>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AB4F738"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Assessment</w:t>
            </w:r>
          </w:p>
        </w:tc>
        <w:tc>
          <w:tcPr>
            <w:tcW w:w="229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6B7D0445"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Grade Percentage</w:t>
            </w:r>
          </w:p>
        </w:tc>
        <w:tc>
          <w:tcPr>
            <w:tcW w:w="2400"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3619BE9B"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Due Dates</w:t>
            </w:r>
          </w:p>
        </w:tc>
        <w:tc>
          <w:tcPr>
            <w:tcW w:w="214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14B21DBF"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CLO(s) assessed</w:t>
            </w:r>
          </w:p>
        </w:tc>
      </w:tr>
      <w:tr w:rsidR="00760FE6" w14:paraId="59D04995" w14:textId="77777777">
        <w:trPr>
          <w:trHeight w:val="285"/>
        </w:trPr>
        <w:tc>
          <w:tcPr>
            <w:tcW w:w="202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86FD77"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Participation</w:t>
            </w:r>
          </w:p>
        </w:tc>
        <w:tc>
          <w:tcPr>
            <w:tcW w:w="229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5B67813"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10%</w:t>
            </w:r>
          </w:p>
        </w:tc>
        <w:tc>
          <w:tcPr>
            <w:tcW w:w="240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429536F"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throughout</w:t>
            </w:r>
          </w:p>
        </w:tc>
        <w:tc>
          <w:tcPr>
            <w:tcW w:w="214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072A928"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1,2,3</w:t>
            </w:r>
          </w:p>
        </w:tc>
      </w:tr>
      <w:tr w:rsidR="00760FE6" w14:paraId="5EE80393" w14:textId="77777777">
        <w:trPr>
          <w:trHeight w:val="285"/>
        </w:trPr>
        <w:tc>
          <w:tcPr>
            <w:tcW w:w="202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6A3C21B"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Assignments</w:t>
            </w:r>
          </w:p>
        </w:tc>
        <w:tc>
          <w:tcPr>
            <w:tcW w:w="229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35A4BA4"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15%</w:t>
            </w:r>
          </w:p>
        </w:tc>
        <w:tc>
          <w:tcPr>
            <w:tcW w:w="240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14B781"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throughout</w:t>
            </w:r>
          </w:p>
        </w:tc>
        <w:tc>
          <w:tcPr>
            <w:tcW w:w="214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7D0C37A"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1,2,3,4</w:t>
            </w:r>
          </w:p>
        </w:tc>
      </w:tr>
      <w:tr w:rsidR="00760FE6" w14:paraId="277C101C" w14:textId="77777777">
        <w:trPr>
          <w:trHeight w:val="285"/>
        </w:trPr>
        <w:tc>
          <w:tcPr>
            <w:tcW w:w="202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DF998"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Quizzes</w:t>
            </w:r>
          </w:p>
        </w:tc>
        <w:tc>
          <w:tcPr>
            <w:tcW w:w="229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FBCF1DE"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15%</w:t>
            </w:r>
          </w:p>
        </w:tc>
        <w:tc>
          <w:tcPr>
            <w:tcW w:w="240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E97AD95"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In-class, throughout</w:t>
            </w:r>
          </w:p>
        </w:tc>
        <w:tc>
          <w:tcPr>
            <w:tcW w:w="214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B2877"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2,3</w:t>
            </w:r>
          </w:p>
        </w:tc>
      </w:tr>
      <w:tr w:rsidR="00760FE6" w14:paraId="14504153" w14:textId="77777777">
        <w:trPr>
          <w:trHeight w:val="285"/>
        </w:trPr>
        <w:tc>
          <w:tcPr>
            <w:tcW w:w="202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D82C275"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Project 1</w:t>
            </w:r>
          </w:p>
        </w:tc>
        <w:tc>
          <w:tcPr>
            <w:tcW w:w="229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C6AFCDC"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30%</w:t>
            </w:r>
          </w:p>
        </w:tc>
        <w:tc>
          <w:tcPr>
            <w:tcW w:w="240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F737584"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Jan 15, 2026</w:t>
            </w:r>
          </w:p>
        </w:tc>
        <w:tc>
          <w:tcPr>
            <w:tcW w:w="214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B700A83"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2,3,4</w:t>
            </w:r>
          </w:p>
        </w:tc>
      </w:tr>
      <w:tr w:rsidR="00760FE6" w14:paraId="7480DAC3" w14:textId="77777777">
        <w:trPr>
          <w:trHeight w:val="285"/>
        </w:trPr>
        <w:tc>
          <w:tcPr>
            <w:tcW w:w="202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5E6B8D5"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Project 2</w:t>
            </w:r>
          </w:p>
        </w:tc>
        <w:tc>
          <w:tcPr>
            <w:tcW w:w="229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F4DBF9C"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30%</w:t>
            </w:r>
          </w:p>
        </w:tc>
        <w:tc>
          <w:tcPr>
            <w:tcW w:w="240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4BCA3A8"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Jan 16, 2026</w:t>
            </w:r>
          </w:p>
        </w:tc>
        <w:tc>
          <w:tcPr>
            <w:tcW w:w="214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3DF31A9"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4</w:t>
            </w:r>
          </w:p>
        </w:tc>
      </w:tr>
    </w:tbl>
    <w:p w14:paraId="0E5557CA"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7B15980D" w14:textId="4F1D7E23"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Participation Rubric: 10% All students are expected to respond to questions from the professor, to accept and to participate in challenges, to interact with other student </w:t>
      </w:r>
      <w:r>
        <w:rPr>
          <w:rFonts w:ascii="Helvetica Neue" w:eastAsia="Helvetica Neue" w:hAnsi="Helvetica Neue" w:cs="Helvetica Neue"/>
          <w:sz w:val="22"/>
          <w:szCs w:val="22"/>
        </w:rPr>
        <w:t>presenters, and to make presentations.</w:t>
      </w:r>
    </w:p>
    <w:p w14:paraId="0677295B"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247A3AA3"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Assignments: 15%. All </w:t>
      </w:r>
      <w:r w:rsidRPr="006B3F5D">
        <w:rPr>
          <w:rFonts w:ascii="Helvetica Neue" w:eastAsia="Helvetica Neue" w:hAnsi="Helvetica Neue" w:cs="Helvetica Neue"/>
          <w:sz w:val="22"/>
          <w:szCs w:val="22"/>
        </w:rPr>
        <w:t xml:space="preserve">students are expected to complete assignments, including with regard to deliverables such as </w:t>
      </w:r>
      <w:r w:rsidRPr="006B3F5D">
        <w:rPr>
          <w:rFonts w:ascii="Helvetica Neue" w:eastAsia="Helvetica Neue" w:hAnsi="Helvetica Neue" w:cs="Helvetica Neue"/>
          <w:sz w:val="22"/>
          <w:szCs w:val="22"/>
        </w:rPr>
        <w:t xml:space="preserve">short sequences of steps as a couple and demonstrations using the choreography </w:t>
      </w:r>
      <w:r w:rsidRPr="006B3F5D">
        <w:rPr>
          <w:rFonts w:ascii="Helvetica Neue" w:eastAsia="Helvetica Neue" w:hAnsi="Helvetica Neue" w:cs="Helvetica Neue"/>
          <w:sz w:val="22"/>
          <w:szCs w:val="22"/>
        </w:rPr>
        <w:t xml:space="preserve"> robot, as well as </w:t>
      </w:r>
      <w:r w:rsidRPr="006B3F5D">
        <w:rPr>
          <w:rFonts w:ascii="Helvetica Neue" w:eastAsia="Helvetica Neue" w:hAnsi="Helvetica Neue" w:cs="Helvetica Neue"/>
          <w:sz w:val="22"/>
          <w:szCs w:val="22"/>
          <w:highlight w:val="white"/>
        </w:rPr>
        <w:t>wr</w:t>
      </w:r>
      <w:r w:rsidRPr="006B3F5D">
        <w:rPr>
          <w:rFonts w:ascii="Helvetica Neue" w:eastAsia="Helvetica Neue" w:hAnsi="Helvetica Neue" w:cs="Helvetica Neue"/>
          <w:sz w:val="22"/>
          <w:szCs w:val="22"/>
          <w:highlight w:val="white"/>
        </w:rPr>
        <w:t xml:space="preserve">ite-ups in the course </w:t>
      </w:r>
      <w:r w:rsidRPr="006B3F5D">
        <w:rPr>
          <w:rFonts w:ascii="Helvetica Neue" w:eastAsia="Helvetica Neue" w:hAnsi="Helvetica Neue" w:cs="Helvetica Neue"/>
          <w:sz w:val="22"/>
          <w:szCs w:val="22"/>
        </w:rPr>
        <w:t>notebook</w:t>
      </w:r>
      <w:r w:rsidRPr="006B3F5D">
        <w:rPr>
          <w:rFonts w:ascii="Helvetica Neue" w:eastAsia="Helvetica Neue" w:hAnsi="Helvetica Neue" w:cs="Helvetica Neue"/>
          <w:sz w:val="22"/>
          <w:szCs w:val="22"/>
        </w:rPr>
        <w:t>,</w:t>
      </w:r>
      <w:r w:rsidRPr="006B3F5D">
        <w:rPr>
          <w:rFonts w:ascii="Helvetica Neue" w:eastAsia="Helvetica Neue" w:hAnsi="Helvetica Neue" w:cs="Helvetica Neue"/>
          <w:sz w:val="22"/>
          <w:szCs w:val="22"/>
        </w:rPr>
        <w:t xml:space="preserve"> </w:t>
      </w:r>
      <w:r w:rsidRPr="006B3F5D">
        <w:rPr>
          <w:rFonts w:ascii="Helvetica Neue" w:eastAsia="Helvetica Neue" w:hAnsi="Helvetica Neue" w:cs="Helvetica Neue"/>
          <w:sz w:val="22"/>
          <w:szCs w:val="22"/>
        </w:rPr>
        <w:t xml:space="preserve">presentations and analyses of videos and discussion </w:t>
      </w:r>
      <w:r w:rsidRPr="006B3F5D">
        <w:rPr>
          <w:rFonts w:ascii="Helvetica Neue" w:eastAsia="Helvetica Neue" w:hAnsi="Helvetica Neue" w:cs="Helvetica Neue"/>
          <w:sz w:val="22"/>
          <w:szCs w:val="22"/>
        </w:rPr>
        <w:t>of the readings.</w:t>
      </w:r>
    </w:p>
    <w:p w14:paraId="002849FF"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24AB79C1"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Quizzes:</w:t>
      </w:r>
      <w:r>
        <w:rPr>
          <w:rFonts w:ascii="Helvetica Neue" w:eastAsia="Helvetica Neue" w:hAnsi="Helvetica Neue" w:cs="Helvetica Neue"/>
          <w:sz w:val="22"/>
          <w:szCs w:val="22"/>
          <w:highlight w:val="white"/>
        </w:rPr>
        <w:t>15%</w:t>
      </w:r>
      <w:r>
        <w:rPr>
          <w:rFonts w:ascii="Helvetica Neue" w:eastAsia="Helvetica Neue" w:hAnsi="Helvetica Neue" w:cs="Helvetica Neue"/>
          <w:sz w:val="22"/>
          <w:szCs w:val="22"/>
        </w:rPr>
        <w:t xml:space="preserve"> on the reading and on the films.</w:t>
      </w:r>
    </w:p>
    <w:p w14:paraId="616AAAD8"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5428FE81"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Project 1:</w:t>
      </w:r>
      <w:r>
        <w:rPr>
          <w:rFonts w:ascii="Helvetica Neue" w:eastAsia="Helvetica Neue" w:hAnsi="Helvetica Neue" w:cs="Helvetica Neue"/>
          <w:sz w:val="22"/>
          <w:szCs w:val="22"/>
          <w:highlight w:val="white"/>
        </w:rPr>
        <w:t xml:space="preserve"> 3</w:t>
      </w:r>
      <w:r>
        <w:rPr>
          <w:rFonts w:ascii="Helvetica Neue" w:eastAsia="Helvetica Neue" w:hAnsi="Helvetica Neue" w:cs="Helvetica Neue"/>
          <w:sz w:val="22"/>
          <w:szCs w:val="22"/>
        </w:rPr>
        <w:t xml:space="preserve">0%. Each student is assigned a film in which tango is danced. The student researches the significance of the inclusion of tango in the assigned film approaching the question from at least two </w:t>
      </w:r>
      <w:r>
        <w:rPr>
          <w:rFonts w:ascii="Helvetica Neue" w:eastAsia="Helvetica Neue" w:hAnsi="Helvetica Neue" w:cs="Helvetica Neue"/>
          <w:sz w:val="22"/>
          <w:szCs w:val="22"/>
        </w:rPr>
        <w:lastRenderedPageBreak/>
        <w:t>perspectives. Among these perspectives to showing the tango’s si</w:t>
      </w:r>
      <w:r>
        <w:rPr>
          <w:rFonts w:ascii="Helvetica Neue" w:eastAsia="Helvetica Neue" w:hAnsi="Helvetica Neue" w:cs="Helvetica Neue"/>
          <w:sz w:val="22"/>
          <w:szCs w:val="22"/>
        </w:rPr>
        <w:t xml:space="preserve">gnificance might be: narrative, historical, musical, biographic, choreographic, cultural. Present your analysis of the tango sequence(s) in class. (An example might be an analysis of the lesbian tango scene in </w:t>
      </w:r>
      <w:r>
        <w:rPr>
          <w:rFonts w:ascii="Helvetica Neue" w:eastAsia="Helvetica Neue" w:hAnsi="Helvetica Neue" w:cs="Helvetica Neue"/>
          <w:i/>
          <w:iCs/>
          <w:sz w:val="22"/>
          <w:szCs w:val="22"/>
        </w:rPr>
        <w:t>Pandora’s Box</w:t>
      </w:r>
      <w:r>
        <w:rPr>
          <w:rFonts w:ascii="Helvetica Neue" w:eastAsia="Helvetica Neue" w:hAnsi="Helvetica Neue" w:cs="Helvetica Neue"/>
          <w:sz w:val="22"/>
          <w:szCs w:val="22"/>
        </w:rPr>
        <w:t xml:space="preserve"> (G.W. Pabst, Germany, 1929).</w:t>
      </w:r>
    </w:p>
    <w:p w14:paraId="43B87321"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162591C8" w14:textId="75B7147F"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P</w:t>
      </w:r>
      <w:r>
        <w:rPr>
          <w:rFonts w:ascii="Helvetica Neue" w:eastAsia="Helvetica Neue" w:hAnsi="Helvetica Neue" w:cs="Helvetica Neue"/>
          <w:sz w:val="22"/>
          <w:szCs w:val="22"/>
        </w:rPr>
        <w:t>roject 2: 30%. Presentation of a one minute single dancer choreography whose first 30 seconds comes from a dance that students have filmed on the streets or in the studio during their field trips, and a second 30 seconds using the student’s own creativity.</w:t>
      </w:r>
      <w:r>
        <w:rPr>
          <w:rFonts w:ascii="Helvetica Neue" w:eastAsia="Helvetica Neue" w:hAnsi="Helvetica Neue" w:cs="Helvetica Neue"/>
          <w:sz w:val="22"/>
          <w:szCs w:val="22"/>
        </w:rPr>
        <w:t xml:space="preserve"> Students will use the virtual Unity robot at</w:t>
      </w:r>
      <w:hyperlink r:id="rId15">
        <w:r>
          <w:rPr>
            <w:rFonts w:ascii="Helvetica Neue" w:eastAsia="Helvetica Neue" w:hAnsi="Helvetica Neue" w:cs="Helvetica Neue"/>
            <w:color w:val="1155CC"/>
            <w:sz w:val="22"/>
            <w:szCs w:val="22"/>
          </w:rPr>
          <w:t xml:space="preserve"> </w:t>
        </w:r>
      </w:hyperlink>
      <w:hyperlink r:id="rId16">
        <w:r>
          <w:rPr>
            <w:rFonts w:ascii="Helvetica Neue" w:eastAsia="Helvetica Neue" w:hAnsi="Helvetica Neue" w:cs="Helvetica Neue"/>
            <w:color w:val="0000CC"/>
            <w:sz w:val="22"/>
            <w:szCs w:val="22"/>
            <w:highlight w:val="white"/>
            <w:u w:val="single"/>
          </w:rPr>
          <w:t>http</w:t>
        </w:r>
        <w:r>
          <w:rPr>
            <w:rFonts w:ascii="Helvetica Neue" w:eastAsia="Helvetica Neue" w:hAnsi="Helvetica Neue" w:cs="Helvetica Neue"/>
            <w:color w:val="0000CC"/>
            <w:sz w:val="22"/>
            <w:szCs w:val="22"/>
            <w:highlight w:val="white"/>
            <w:u w:val="single"/>
          </w:rPr>
          <w:t>s://visualtangolink-aeda83920c08.herokuapp.com/visualtango/20250914194750035408</w:t>
        </w:r>
      </w:hyperlink>
      <w:r>
        <w:rPr>
          <w:rFonts w:ascii="Helvetica Neue" w:eastAsia="Helvetica Neue" w:hAnsi="Helvetica Neue" w:cs="Helvetica Neue"/>
          <w:sz w:val="22"/>
          <w:szCs w:val="22"/>
        </w:rPr>
        <w:t xml:space="preserve"> Here is an example</w:t>
      </w:r>
      <w:hyperlink r:id="rId17">
        <w:r>
          <w:rPr>
            <w:rFonts w:ascii="Helvetica Neue" w:eastAsia="Helvetica Neue" w:hAnsi="Helvetica Neue" w:cs="Helvetica Neue"/>
            <w:color w:val="1155CC"/>
            <w:sz w:val="22"/>
            <w:szCs w:val="22"/>
          </w:rPr>
          <w:t xml:space="preserve"> </w:t>
        </w:r>
      </w:hyperlink>
      <w:hyperlink r:id="rId18">
        <w:r>
          <w:rPr>
            <w:rFonts w:ascii="Helvetica Neue" w:eastAsia="Helvetica Neue" w:hAnsi="Helvetica Neue" w:cs="Helvetica Neue"/>
            <w:color w:val="0000FF"/>
            <w:sz w:val="22"/>
            <w:szCs w:val="22"/>
            <w:u w:val="single"/>
          </w:rPr>
          <w:t>https://youtu.be/ItavYRjl8-I</w:t>
        </w:r>
      </w:hyperlink>
      <w:r>
        <w:rPr>
          <w:rFonts w:ascii="Helvetica Neue" w:eastAsia="Helvetica Neue" w:hAnsi="Helvetica Neue" w:cs="Helvetica Neue"/>
          <w:color w:val="FFFFFF"/>
          <w:sz w:val="22"/>
          <w:szCs w:val="22"/>
          <w:highlight w:val="white"/>
        </w:rPr>
        <w:t>.</w:t>
      </w:r>
      <w:r>
        <w:rPr>
          <w:rFonts w:ascii="Helvetica Neue" w:eastAsia="Helvetica Neue" w:hAnsi="Helvetica Neue" w:cs="Helvetica Neue"/>
          <w:color w:val="FFFFFF"/>
          <w:sz w:val="22"/>
          <w:szCs w:val="22"/>
        </w:rPr>
        <w:t xml:space="preserve"> </w:t>
      </w:r>
      <w:r>
        <w:rPr>
          <w:rFonts w:ascii="Helvetica Neue" w:eastAsia="Helvetica Neue" w:hAnsi="Helvetica Neue" w:cs="Helvetica Neue"/>
          <w:sz w:val="22"/>
          <w:szCs w:val="22"/>
        </w:rPr>
        <w:t>Grading will be based on the fl</w:t>
      </w:r>
      <w:r>
        <w:rPr>
          <w:rFonts w:ascii="Helvetica Neue" w:eastAsia="Helvetica Neue" w:hAnsi="Helvetica Neue" w:cs="Helvetica Neue"/>
          <w:sz w:val="22"/>
          <w:szCs w:val="22"/>
        </w:rPr>
        <w:t>uidity of the video, its fidelity to the filmed dance (for the first 30 seconds), and the relationship of the choreography to the music (in the second 30 seconds).</w:t>
      </w:r>
      <w:r>
        <w:rPr>
          <w:rFonts w:ascii="Helvetica Neue" w:eastAsia="Helvetica Neue" w:hAnsi="Helvetica Neue" w:cs="Helvetica Neue"/>
          <w:sz w:val="22"/>
          <w:szCs w:val="22"/>
        </w:rPr>
        <w:br/>
        <w:t xml:space="preserve"> </w:t>
      </w:r>
    </w:p>
    <w:p w14:paraId="0B9A516B" w14:textId="77777777" w:rsidR="00565E40" w:rsidRDefault="00565E40">
      <w:pPr>
        <w:ind w:left="0" w:hanging="2"/>
        <w:rPr>
          <w:rFonts w:ascii="Helvetica Neue" w:eastAsia="Helvetica Neue" w:hAnsi="Helvetica Neue" w:cs="Helvetica Neue"/>
          <w:sz w:val="22"/>
          <w:szCs w:val="22"/>
        </w:rPr>
      </w:pPr>
    </w:p>
    <w:tbl>
      <w:tblPr>
        <w:tblStyle w:val="a5"/>
        <w:tblW w:w="94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80"/>
      </w:tblGrid>
      <w:tr w:rsidR="00760FE6" w14:paraId="1F0D8EDC" w14:textId="77777777" w:rsidTr="00565E40">
        <w:trPr>
          <w:trHeight w:val="970"/>
        </w:trPr>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A566280" w14:textId="77777777" w:rsidR="00760FE6" w:rsidRDefault="00D22316">
            <w:pPr>
              <w:spacing w:after="240"/>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10:  Excellent preparation by in-depth reading of the assigned material, leads/contributes</w:t>
            </w:r>
            <w:r>
              <w:rPr>
                <w:rFonts w:ascii="Helvetica Neue" w:eastAsia="Helvetica Neue" w:hAnsi="Helvetica Neue" w:cs="Helvetica Neue"/>
                <w:sz w:val="22"/>
                <w:szCs w:val="22"/>
              </w:rPr>
              <w:t xml:space="preserve"> in a significant way to discussions, demonstrates consistent active involvement, and offers thoughtful analysis and critique of the course material.</w:t>
            </w:r>
          </w:p>
        </w:tc>
      </w:tr>
      <w:tr w:rsidR="00760FE6" w14:paraId="1AC8B29D" w14:textId="77777777">
        <w:trPr>
          <w:trHeight w:val="780"/>
        </w:trPr>
        <w:tc>
          <w:tcPr>
            <w:tcW w:w="948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62E56E6" w14:textId="77777777" w:rsidR="00760FE6" w:rsidRDefault="00D22316">
            <w:pPr>
              <w:spacing w:after="240"/>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8: Good preparation (knows facts, considers implications), offers interpretation and analysis, leads/cont</w:t>
            </w:r>
            <w:r>
              <w:rPr>
                <w:rFonts w:ascii="Helvetica Neue" w:eastAsia="Helvetica Neue" w:hAnsi="Helvetica Neue" w:cs="Helvetica Neue"/>
                <w:sz w:val="22"/>
                <w:szCs w:val="22"/>
              </w:rPr>
              <w:t>ributes well in discussion and is consistently involved in the class.</w:t>
            </w:r>
          </w:p>
        </w:tc>
      </w:tr>
      <w:tr w:rsidR="00760FE6" w14:paraId="59CC1CC9" w14:textId="77777777">
        <w:trPr>
          <w:trHeight w:val="1035"/>
        </w:trPr>
        <w:tc>
          <w:tcPr>
            <w:tcW w:w="948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078EA95" w14:textId="77777777" w:rsidR="00760FE6" w:rsidRDefault="00D22316">
            <w:pPr>
              <w:spacing w:after="240"/>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6: Adequate preparation (knows basic facts of the readings but does not show evidence of trying to interpret and analyze), does not participate voluntarily in discussions, </w:t>
            </w:r>
            <w:r>
              <w:rPr>
                <w:rFonts w:ascii="Helvetica Neue" w:eastAsia="Helvetica Neue" w:hAnsi="Helvetica Neue" w:cs="Helvetica Neue"/>
                <w:sz w:val="22"/>
                <w:szCs w:val="22"/>
              </w:rPr>
              <w:t>demonstrates sporadic involvement</w:t>
            </w:r>
          </w:p>
        </w:tc>
      </w:tr>
      <w:tr w:rsidR="00760FE6" w14:paraId="722E6A94" w14:textId="77777777">
        <w:trPr>
          <w:trHeight w:val="1035"/>
        </w:trPr>
        <w:tc>
          <w:tcPr>
            <w:tcW w:w="948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6792FE0" w14:textId="77777777" w:rsidR="00760FE6" w:rsidRDefault="00D22316">
            <w:pPr>
              <w:spacing w:after="240"/>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4: Poor preparation (has a superficial knowledge and understanding of the readings), tries to respond when called on, infrequent involvement in discussions or speaks without engaging with the reading or classmates’ commen</w:t>
            </w:r>
            <w:r>
              <w:rPr>
                <w:rFonts w:ascii="Helvetica Neue" w:eastAsia="Helvetica Neue" w:hAnsi="Helvetica Neue" w:cs="Helvetica Neue"/>
                <w:sz w:val="22"/>
                <w:szCs w:val="22"/>
              </w:rPr>
              <w:t>ts.</w:t>
            </w:r>
          </w:p>
        </w:tc>
      </w:tr>
      <w:tr w:rsidR="00760FE6" w14:paraId="317CE1B4" w14:textId="77777777">
        <w:trPr>
          <w:trHeight w:val="780"/>
        </w:trPr>
        <w:tc>
          <w:tcPr>
            <w:tcW w:w="948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9BBB788" w14:textId="77777777" w:rsidR="00760FE6" w:rsidRDefault="00D22316">
            <w:pPr>
              <w:spacing w:after="240"/>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2: Very poor preparation (no evidence for reading assigned material), does not respond substantially when called on, participates very rarely in discussions.</w:t>
            </w:r>
          </w:p>
        </w:tc>
      </w:tr>
      <w:tr w:rsidR="00760FE6" w14:paraId="4ED7EFCB" w14:textId="77777777">
        <w:trPr>
          <w:trHeight w:val="525"/>
        </w:trPr>
        <w:tc>
          <w:tcPr>
            <w:tcW w:w="948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EEB95A0" w14:textId="77777777" w:rsidR="00760FE6" w:rsidRDefault="00D22316">
            <w:pPr>
              <w:spacing w:after="240"/>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0: No participation</w:t>
            </w:r>
          </w:p>
        </w:tc>
      </w:tr>
    </w:tbl>
    <w:p w14:paraId="4D172253" w14:textId="3A323689" w:rsidR="00760FE6" w:rsidRDefault="00D22316">
      <w:pPr>
        <w:spacing w:line="271" w:lineRule="auto"/>
        <w:ind w:left="0" w:hanging="2"/>
        <w:rPr>
          <w:rFonts w:ascii="Helvetica Neue" w:eastAsia="Helvetica Neue" w:hAnsi="Helvetica Neue" w:cs="Helvetica Neue"/>
        </w:rPr>
      </w:pPr>
      <w:r>
        <w:rPr>
          <w:rFonts w:ascii="Helvetica Neue" w:eastAsia="Helvetica Neue" w:hAnsi="Helvetica Neue" w:cs="Helvetica Neue"/>
        </w:rPr>
        <w:t xml:space="preserve"> </w:t>
      </w:r>
    </w:p>
    <w:p w14:paraId="3362F63E" w14:textId="77777777" w:rsidR="00565E40" w:rsidRDefault="00565E40">
      <w:pPr>
        <w:spacing w:line="271" w:lineRule="auto"/>
        <w:ind w:left="0" w:hanging="2"/>
        <w:rPr>
          <w:rFonts w:ascii="Helvetica Neue" w:eastAsia="Helvetica Neue" w:hAnsi="Helvetica Neue" w:cs="Helvetica Neue"/>
        </w:rPr>
      </w:pPr>
    </w:p>
    <w:p w14:paraId="0B8CB35B"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Conversion table:</w:t>
      </w:r>
    </w:p>
    <w:tbl>
      <w:tblPr>
        <w:tblStyle w:val="a6"/>
        <w:tblW w:w="91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0"/>
        <w:gridCol w:w="825"/>
        <w:gridCol w:w="825"/>
        <w:gridCol w:w="825"/>
        <w:gridCol w:w="825"/>
        <w:gridCol w:w="825"/>
        <w:gridCol w:w="825"/>
        <w:gridCol w:w="825"/>
        <w:gridCol w:w="825"/>
        <w:gridCol w:w="825"/>
        <w:gridCol w:w="810"/>
      </w:tblGrid>
      <w:tr w:rsidR="00760FE6" w14:paraId="3D52C309" w14:textId="77777777">
        <w:trPr>
          <w:trHeight w:val="255"/>
        </w:trPr>
        <w:tc>
          <w:tcPr>
            <w:tcW w:w="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FC95E6F"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A</w:t>
            </w:r>
          </w:p>
        </w:tc>
        <w:tc>
          <w:tcPr>
            <w:tcW w:w="8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5B38A0E3"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A-</w:t>
            </w:r>
          </w:p>
        </w:tc>
        <w:tc>
          <w:tcPr>
            <w:tcW w:w="8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26811921"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B+</w:t>
            </w:r>
          </w:p>
        </w:tc>
        <w:tc>
          <w:tcPr>
            <w:tcW w:w="8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41ADD9B6"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B</w:t>
            </w:r>
          </w:p>
        </w:tc>
        <w:tc>
          <w:tcPr>
            <w:tcW w:w="8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4585E2F9"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B-</w:t>
            </w:r>
          </w:p>
        </w:tc>
        <w:tc>
          <w:tcPr>
            <w:tcW w:w="8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3C614BB7"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C+</w:t>
            </w:r>
          </w:p>
        </w:tc>
        <w:tc>
          <w:tcPr>
            <w:tcW w:w="8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7BA27C7A"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C</w:t>
            </w:r>
          </w:p>
        </w:tc>
        <w:tc>
          <w:tcPr>
            <w:tcW w:w="8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238E3BB9"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C-</w:t>
            </w:r>
          </w:p>
        </w:tc>
        <w:tc>
          <w:tcPr>
            <w:tcW w:w="8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2295F529"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D+</w:t>
            </w:r>
          </w:p>
        </w:tc>
        <w:tc>
          <w:tcPr>
            <w:tcW w:w="8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6DEAEE46"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D</w:t>
            </w:r>
          </w:p>
        </w:tc>
        <w:tc>
          <w:tcPr>
            <w:tcW w:w="810"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68C3DF19"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F</w:t>
            </w:r>
          </w:p>
        </w:tc>
      </w:tr>
      <w:tr w:rsidR="00760FE6" w14:paraId="77D841DC" w14:textId="77777777">
        <w:trPr>
          <w:trHeight w:val="285"/>
        </w:trPr>
        <w:tc>
          <w:tcPr>
            <w:tcW w:w="93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B10FAE6"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[100-95]</w:t>
            </w:r>
          </w:p>
        </w:tc>
        <w:tc>
          <w:tcPr>
            <w:tcW w:w="82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5762019"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(95-90]</w:t>
            </w:r>
          </w:p>
        </w:tc>
        <w:tc>
          <w:tcPr>
            <w:tcW w:w="82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FBA310D"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(90-87]</w:t>
            </w:r>
          </w:p>
        </w:tc>
        <w:tc>
          <w:tcPr>
            <w:tcW w:w="82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4F8B4FD"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(87-83]</w:t>
            </w:r>
          </w:p>
        </w:tc>
        <w:tc>
          <w:tcPr>
            <w:tcW w:w="82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4440BA6"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(83-80]</w:t>
            </w:r>
          </w:p>
        </w:tc>
        <w:tc>
          <w:tcPr>
            <w:tcW w:w="82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7FD2EB"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(80-77]</w:t>
            </w:r>
          </w:p>
        </w:tc>
        <w:tc>
          <w:tcPr>
            <w:tcW w:w="82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FCB65A0"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(77-73]</w:t>
            </w:r>
          </w:p>
        </w:tc>
        <w:tc>
          <w:tcPr>
            <w:tcW w:w="82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9068651"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(73-70]</w:t>
            </w:r>
          </w:p>
        </w:tc>
        <w:tc>
          <w:tcPr>
            <w:tcW w:w="82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A5B8712"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(70-67]</w:t>
            </w:r>
          </w:p>
        </w:tc>
        <w:tc>
          <w:tcPr>
            <w:tcW w:w="82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459BFD7"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(67-60]</w:t>
            </w:r>
          </w:p>
        </w:tc>
        <w:tc>
          <w:tcPr>
            <w:tcW w:w="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2217027" w14:textId="77777777" w:rsidR="00760FE6" w:rsidRDefault="00D22316">
            <w:pPr>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(60-0]</w:t>
            </w:r>
          </w:p>
        </w:tc>
      </w:tr>
    </w:tbl>
    <w:p w14:paraId="121679FA" w14:textId="77777777" w:rsidR="00565E40" w:rsidRDefault="00565E40">
      <w:pPr>
        <w:ind w:left="1" w:hanging="3"/>
        <w:rPr>
          <w:rFonts w:ascii="Helvetica Neue" w:eastAsia="Helvetica Neue" w:hAnsi="Helvetica Neue" w:cs="Helvetica Neue"/>
          <w:b/>
          <w:bCs/>
          <w:sz w:val="28"/>
          <w:szCs w:val="28"/>
        </w:rPr>
      </w:pPr>
    </w:p>
    <w:p w14:paraId="018FEC63" w14:textId="77777777" w:rsidR="00565E40" w:rsidRDefault="00565E40">
      <w:pPr>
        <w:ind w:left="1" w:hanging="3"/>
        <w:rPr>
          <w:rFonts w:ascii="Helvetica Neue" w:eastAsia="Helvetica Neue" w:hAnsi="Helvetica Neue" w:cs="Helvetica Neue"/>
          <w:b/>
          <w:bCs/>
          <w:sz w:val="28"/>
          <w:szCs w:val="28"/>
        </w:rPr>
      </w:pPr>
    </w:p>
    <w:p w14:paraId="1A4C21BD" w14:textId="768D8582" w:rsidR="00565E40" w:rsidRDefault="00565E40">
      <w:pPr>
        <w:ind w:left="1" w:hanging="3"/>
        <w:rPr>
          <w:rFonts w:ascii="Helvetica Neue" w:eastAsia="Helvetica Neue" w:hAnsi="Helvetica Neue" w:cs="Helvetica Neue"/>
          <w:b/>
          <w:bCs/>
          <w:sz w:val="28"/>
          <w:szCs w:val="28"/>
        </w:rPr>
      </w:pPr>
    </w:p>
    <w:p w14:paraId="2E47B607" w14:textId="77777777" w:rsidR="00565E40" w:rsidRDefault="00565E40">
      <w:pPr>
        <w:ind w:left="1" w:hanging="3"/>
        <w:rPr>
          <w:rFonts w:ascii="Helvetica Neue" w:eastAsia="Helvetica Neue" w:hAnsi="Helvetica Neue" w:cs="Helvetica Neue"/>
          <w:b/>
          <w:bCs/>
          <w:sz w:val="28"/>
          <w:szCs w:val="28"/>
        </w:rPr>
      </w:pPr>
    </w:p>
    <w:p w14:paraId="3E638FE1" w14:textId="096C497E" w:rsidR="00760FE6" w:rsidRDefault="00D22316">
      <w:pPr>
        <w:ind w:left="1" w:hanging="3"/>
        <w:rPr>
          <w:rFonts w:ascii="Helvetica Neue" w:eastAsia="Helvetica Neue" w:hAnsi="Helvetica Neue" w:cs="Helvetica Neue"/>
          <w:sz w:val="28"/>
          <w:szCs w:val="28"/>
        </w:rPr>
      </w:pPr>
      <w:r>
        <w:rPr>
          <w:rFonts w:ascii="Helvetica Neue" w:eastAsia="Helvetica Neue" w:hAnsi="Helvetica Neue" w:cs="Helvetica Neue"/>
          <w:b/>
          <w:bCs/>
          <w:sz w:val="28"/>
          <w:szCs w:val="28"/>
        </w:rPr>
        <w:lastRenderedPageBreak/>
        <w:t>Course Schedule</w:t>
      </w:r>
      <w:r>
        <w:rPr>
          <w:rFonts w:ascii="Helvetica Neue" w:eastAsia="Helvetica Neue" w:hAnsi="Helvetica Neue" w:cs="Helvetica Neue"/>
          <w:sz w:val="28"/>
          <w:szCs w:val="28"/>
        </w:rPr>
        <w:t>:</w:t>
      </w:r>
    </w:p>
    <w:p w14:paraId="0C93876E" w14:textId="77777777" w:rsidR="00760FE6" w:rsidRDefault="00D22316">
      <w:pPr>
        <w:ind w:left="0" w:hanging="2"/>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 </w:t>
      </w:r>
    </w:p>
    <w:p w14:paraId="12BF2E87" w14:textId="77777777" w:rsidR="00760FE6" w:rsidRDefault="00D22316">
      <w:pPr>
        <w:ind w:left="1" w:hanging="3"/>
        <w:rPr>
          <w:rFonts w:ascii="Helvetica Neue" w:eastAsia="Helvetica Neue" w:hAnsi="Helvetica Neue" w:cs="Helvetica Neue"/>
          <w:b/>
          <w:bCs/>
          <w:sz w:val="26"/>
          <w:szCs w:val="26"/>
        </w:rPr>
      </w:pPr>
      <w:r>
        <w:rPr>
          <w:rFonts w:ascii="Helvetica Neue" w:eastAsia="Helvetica Neue" w:hAnsi="Helvetica Neue" w:cs="Helvetica Neue"/>
          <w:b/>
          <w:bCs/>
          <w:sz w:val="26"/>
          <w:szCs w:val="26"/>
        </w:rPr>
        <w:t>Tuesday, Jan 6: Introduction</w:t>
      </w:r>
    </w:p>
    <w:p w14:paraId="4B68A0EC"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*Note: First class meets in the afternoon.</w:t>
      </w:r>
    </w:p>
    <w:p w14:paraId="07F25A33"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**All screenings are in-class unless otherwise noted.</w:t>
      </w:r>
    </w:p>
    <w:p w14:paraId="777B0F8B" w14:textId="77777777" w:rsidR="00760FE6" w:rsidRDefault="00D22316">
      <w:pPr>
        <w:ind w:left="0" w:hanging="2"/>
        <w:rPr>
          <w:rFonts w:ascii="Helvetica Neue" w:eastAsia="Helvetica Neue" w:hAnsi="Helvetica Neue" w:cs="Helvetica Neue"/>
          <w:sz w:val="22"/>
          <w:szCs w:val="22"/>
          <w:u w:val="single"/>
        </w:rPr>
      </w:pPr>
      <w:r>
        <w:rPr>
          <w:rFonts w:ascii="Helvetica Neue" w:eastAsia="Helvetica Neue" w:hAnsi="Helvetica Neue" w:cs="Helvetica Neue"/>
          <w:sz w:val="22"/>
          <w:szCs w:val="22"/>
          <w:u w:val="single"/>
        </w:rPr>
        <w:t xml:space="preserve"> </w:t>
      </w:r>
    </w:p>
    <w:p w14:paraId="47105077"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Topics:</w:t>
      </w:r>
    </w:p>
    <w:p w14:paraId="57EBC091"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–Getting </w:t>
      </w:r>
      <w:r>
        <w:rPr>
          <w:rFonts w:ascii="Helvetica Neue" w:eastAsia="Helvetica Neue" w:hAnsi="Helvetica Neue" w:cs="Helvetica Neue"/>
          <w:sz w:val="22"/>
          <w:szCs w:val="22"/>
        </w:rPr>
        <w:t>acquainted, dance/sports background if any, computational background if any, how dance is regarded in the student’s country’s culture (Lant/Shasha)</w:t>
      </w:r>
    </w:p>
    <w:p w14:paraId="0A4764A1"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–Introduction to the history of Argentina since colonial times. History of tango from its beginnings until t</w:t>
      </w:r>
      <w:r>
        <w:rPr>
          <w:rFonts w:ascii="Helvetica Neue" w:eastAsia="Helvetica Neue" w:hAnsi="Helvetica Neue" w:cs="Helvetica Neue"/>
          <w:sz w:val="22"/>
          <w:szCs w:val="22"/>
        </w:rPr>
        <w:t>oday (Shasha).</w:t>
      </w:r>
    </w:p>
    <w:p w14:paraId="6FEC21D1"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–Introduction to physics of tango through light contact (options: no-touch, hand-only, open embrace) (Lant/Shasha)</w:t>
      </w:r>
    </w:p>
    <w:p w14:paraId="50DA4B02"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617C5DC5" w14:textId="77777777" w:rsidR="00760FE6" w:rsidRPr="00535C90" w:rsidRDefault="00D22316">
      <w:pPr>
        <w:ind w:left="0" w:hanging="2"/>
        <w:rPr>
          <w:rFonts w:ascii="Helvetica Neue" w:eastAsia="Helvetica Neue" w:hAnsi="Helvetica Neue" w:cs="Helvetica Neue"/>
          <w:sz w:val="22"/>
          <w:szCs w:val="22"/>
          <w:lang w:val="es-ES"/>
        </w:rPr>
      </w:pPr>
      <w:proofErr w:type="spellStart"/>
      <w:r w:rsidRPr="00535C90">
        <w:rPr>
          <w:rFonts w:ascii="Helvetica Neue" w:eastAsia="Helvetica Neue" w:hAnsi="Helvetica Neue" w:cs="Helvetica Neue"/>
          <w:b/>
          <w:bCs/>
          <w:sz w:val="22"/>
          <w:szCs w:val="22"/>
          <w:lang w:val="es-ES"/>
        </w:rPr>
        <w:t>Screen</w:t>
      </w:r>
      <w:proofErr w:type="spellEnd"/>
      <w:r w:rsidRPr="00535C90">
        <w:rPr>
          <w:rFonts w:ascii="Helvetica Neue" w:eastAsia="Helvetica Neue" w:hAnsi="Helvetica Neue" w:cs="Helvetica Neue"/>
          <w:b/>
          <w:bCs/>
          <w:sz w:val="22"/>
          <w:szCs w:val="22"/>
          <w:lang w:val="es-ES"/>
        </w:rPr>
        <w:t>:</w:t>
      </w:r>
      <w:r w:rsidRPr="00535C90">
        <w:rPr>
          <w:rFonts w:ascii="Helvetica Neue" w:eastAsia="Helvetica Neue" w:hAnsi="Helvetica Neue" w:cs="Helvetica Neue"/>
          <w:sz w:val="22"/>
          <w:szCs w:val="22"/>
          <w:lang w:val="es-ES"/>
        </w:rPr>
        <w:t xml:space="preserve"> </w:t>
      </w:r>
      <w:r w:rsidRPr="00535C90">
        <w:rPr>
          <w:rFonts w:ascii="Helvetica Neue" w:eastAsia="Helvetica Neue" w:hAnsi="Helvetica Neue" w:cs="Helvetica Neue"/>
          <w:i/>
          <w:iCs/>
          <w:sz w:val="22"/>
          <w:szCs w:val="22"/>
          <w:lang w:val="es-ES"/>
        </w:rPr>
        <w:t>Tango</w:t>
      </w:r>
      <w:r w:rsidRPr="00535C90">
        <w:rPr>
          <w:rFonts w:ascii="Helvetica Neue" w:eastAsia="Helvetica Neue" w:hAnsi="Helvetica Neue" w:cs="Helvetica Neue"/>
          <w:sz w:val="22"/>
          <w:szCs w:val="22"/>
          <w:lang w:val="es-ES"/>
        </w:rPr>
        <w:t xml:space="preserve"> (Carlos Saura, Chile, 1968)</w:t>
      </w:r>
    </w:p>
    <w:p w14:paraId="7B264ACB"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Assignments &amp; Readings:</w:t>
      </w:r>
      <w:r>
        <w:rPr>
          <w:rFonts w:ascii="Helvetica Neue" w:eastAsia="Helvetica Neue" w:hAnsi="Helvetica Neue" w:cs="Helvetica Neue"/>
          <w:sz w:val="22"/>
          <w:szCs w:val="22"/>
        </w:rPr>
        <w:t xml:space="preserve"> n/a</w:t>
      </w:r>
    </w:p>
    <w:p w14:paraId="07105419"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1876EA6C"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250BF293" w14:textId="77777777" w:rsidR="00760FE6" w:rsidRDefault="00D22316">
      <w:pPr>
        <w:ind w:left="0" w:hanging="2"/>
        <w:rPr>
          <w:rFonts w:ascii="Helvetica Neue" w:eastAsia="Helvetica Neue" w:hAnsi="Helvetica Neue" w:cs="Helvetica Neue"/>
          <w:b/>
          <w:bCs/>
          <w:sz w:val="26"/>
          <w:szCs w:val="26"/>
        </w:rPr>
      </w:pPr>
      <w:r>
        <w:rPr>
          <w:rFonts w:ascii="Helvetica Neue" w:eastAsia="Helvetica Neue" w:hAnsi="Helvetica Neue" w:cs="Helvetica Neue"/>
          <w:sz w:val="22"/>
          <w:szCs w:val="22"/>
        </w:rPr>
        <w:br/>
      </w:r>
      <w:r>
        <w:rPr>
          <w:rFonts w:ascii="Helvetica Neue" w:eastAsia="Helvetica Neue" w:hAnsi="Helvetica Neue" w:cs="Helvetica Neue"/>
          <w:b/>
          <w:bCs/>
          <w:sz w:val="26"/>
          <w:szCs w:val="26"/>
        </w:rPr>
        <w:t xml:space="preserve">Wednesday, Jan 7: The Tango Enters </w:t>
      </w:r>
      <w:r>
        <w:rPr>
          <w:rFonts w:ascii="Helvetica Neue" w:eastAsia="Helvetica Neue" w:hAnsi="Helvetica Neue" w:cs="Helvetica Neue"/>
          <w:b/>
          <w:bCs/>
          <w:sz w:val="26"/>
          <w:szCs w:val="26"/>
        </w:rPr>
        <w:t>Modernity</w:t>
      </w:r>
    </w:p>
    <w:p w14:paraId="5665B3DD"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 xml:space="preserve"> </w:t>
      </w:r>
    </w:p>
    <w:p w14:paraId="16B2038C"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Topics:</w:t>
      </w:r>
    </w:p>
    <w:p w14:paraId="463ED8AB"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–There are contradictory accounts of tango’s early history–what evidence do we have? How do we research the question?</w:t>
      </w:r>
    </w:p>
    <w:p w14:paraId="740AE48C" w14:textId="77777777" w:rsidR="00760FE6" w:rsidRDefault="00D22316">
      <w:pPr>
        <w:ind w:left="0" w:hanging="2"/>
        <w:rPr>
          <w:rFonts w:ascii="Helvetica Neue" w:eastAsia="Helvetica Neue" w:hAnsi="Helvetica Neue" w:cs="Helvetica Neue"/>
          <w:sz w:val="22"/>
          <w:szCs w:val="22"/>
          <w:highlight w:val="white"/>
        </w:rPr>
      </w:pPr>
      <w:r>
        <w:rPr>
          <w:rFonts w:ascii="Helvetica Neue" w:eastAsia="Helvetica Neue" w:hAnsi="Helvetica Neue" w:cs="Helvetica Neue"/>
          <w:sz w:val="22"/>
          <w:szCs w:val="22"/>
          <w:highlight w:val="white"/>
        </w:rPr>
        <w:t xml:space="preserve">–Tango transformed from its beginnings as a port dance in Buenos Aires and Montevideo into a thriving fashion of </w:t>
      </w:r>
      <w:r>
        <w:rPr>
          <w:rFonts w:ascii="Helvetica Neue" w:eastAsia="Helvetica Neue" w:hAnsi="Helvetica Neue" w:cs="Helvetica Neue"/>
          <w:sz w:val="22"/>
          <w:szCs w:val="22"/>
          <w:highlight w:val="white"/>
        </w:rPr>
        <w:t>modernism (Lant)</w:t>
      </w:r>
    </w:p>
    <w:p w14:paraId="60EEB330" w14:textId="77777777" w:rsidR="00760FE6" w:rsidRDefault="00D22316">
      <w:pPr>
        <w:ind w:left="0" w:hanging="2"/>
        <w:rPr>
          <w:rFonts w:ascii="Helvetica Neue" w:eastAsia="Helvetica Neue" w:hAnsi="Helvetica Neue" w:cs="Helvetica Neue"/>
          <w:sz w:val="22"/>
          <w:szCs w:val="22"/>
          <w:highlight w:val="white"/>
        </w:rPr>
      </w:pPr>
      <w:r>
        <w:rPr>
          <w:rFonts w:ascii="Helvetica Neue" w:eastAsia="Helvetica Neue" w:hAnsi="Helvetica Neue" w:cs="Helvetica Neue"/>
          <w:sz w:val="22"/>
          <w:szCs w:val="22"/>
          <w:highlight w:val="white"/>
        </w:rPr>
        <w:t>–Sonya Delaunay’s dress designs (Lant)</w:t>
      </w:r>
    </w:p>
    <w:p w14:paraId="405D1AAB"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highlight w:val="white"/>
        </w:rPr>
        <w:t>–</w:t>
      </w:r>
      <w:r>
        <w:rPr>
          <w:rFonts w:ascii="Helvetica Neue" w:eastAsia="Helvetica Neue" w:hAnsi="Helvetica Neue" w:cs="Helvetica Neue"/>
          <w:sz w:val="22"/>
          <w:szCs w:val="22"/>
        </w:rPr>
        <w:t>Introduction to tango robot</w:t>
      </w:r>
      <w:hyperlink r:id="rId19">
        <w:r>
          <w:rPr>
            <w:rFonts w:ascii="Helvetica Neue" w:eastAsia="Helvetica Neue" w:hAnsi="Helvetica Neue" w:cs="Helvetica Neue"/>
            <w:color w:val="0000FF"/>
            <w:sz w:val="22"/>
            <w:szCs w:val="22"/>
          </w:rPr>
          <w:t xml:space="preserve"> </w:t>
        </w:r>
      </w:hyperlink>
      <w:hyperlink r:id="rId20">
        <w:r>
          <w:rPr>
            <w:rFonts w:ascii="Helvetica Neue" w:eastAsia="Helvetica Neue" w:hAnsi="Helvetica Neue" w:cs="Helvetica Neue"/>
            <w:color w:val="1155CC"/>
            <w:sz w:val="22"/>
            <w:szCs w:val="22"/>
            <w:highlight w:val="white"/>
            <w:u w:val="single"/>
          </w:rPr>
          <w:t>https://visualtangolink-aeda83920c08.herokuapp.com/visualtango/20250914194750035408</w:t>
        </w:r>
      </w:hyperlink>
      <w:r>
        <w:rPr>
          <w:rFonts w:ascii="Helvetica Neue" w:eastAsia="Helvetica Neue" w:hAnsi="Helvetica Neue" w:cs="Helvetica Neue"/>
          <w:color w:val="0F1111"/>
          <w:sz w:val="22"/>
          <w:szCs w:val="22"/>
          <w:highlight w:val="white"/>
        </w:rPr>
        <w:t xml:space="preserve"> </w:t>
      </w:r>
      <w:r>
        <w:rPr>
          <w:rFonts w:ascii="Helvetica Neue" w:eastAsia="Helvetica Neue" w:hAnsi="Helvetica Neue" w:cs="Helvetica Neue"/>
          <w:sz w:val="22"/>
          <w:szCs w:val="22"/>
        </w:rPr>
        <w:t xml:space="preserve"> (Shasha)</w:t>
      </w:r>
    </w:p>
    <w:p w14:paraId="4ED4F0FB" w14:textId="77777777" w:rsidR="00760FE6" w:rsidRDefault="00D22316">
      <w:pPr>
        <w:ind w:left="0" w:hanging="2"/>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 xml:space="preserve"> </w:t>
      </w:r>
    </w:p>
    <w:p w14:paraId="5A2DA55F"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highlight w:val="white"/>
        </w:rPr>
        <w:t xml:space="preserve">Screen: </w:t>
      </w:r>
      <w:r>
        <w:rPr>
          <w:rFonts w:ascii="Helvetica Neue" w:eastAsia="Helvetica Neue" w:hAnsi="Helvetica Neue" w:cs="Helvetica Neue"/>
          <w:i/>
          <w:iCs/>
          <w:sz w:val="22"/>
          <w:szCs w:val="22"/>
        </w:rPr>
        <w:t>Child of the Big City</w:t>
      </w:r>
      <w:r>
        <w:rPr>
          <w:rFonts w:ascii="Helvetica Neue" w:eastAsia="Helvetica Neue" w:hAnsi="Helvetica Neue" w:cs="Helvetica Neue"/>
          <w:sz w:val="22"/>
          <w:szCs w:val="22"/>
        </w:rPr>
        <w:t xml:space="preserve"> (</w:t>
      </w:r>
      <w:proofErr w:type="spellStart"/>
      <w:r>
        <w:rPr>
          <w:rFonts w:ascii="Helvetica Neue" w:eastAsia="Helvetica Neue" w:hAnsi="Helvetica Neue" w:cs="Helvetica Neue"/>
          <w:sz w:val="22"/>
          <w:szCs w:val="22"/>
        </w:rPr>
        <w:t>Yvgeny</w:t>
      </w:r>
      <w:proofErr w:type="spellEnd"/>
      <w:r>
        <w:rPr>
          <w:rFonts w:ascii="Helvetica Neue" w:eastAsia="Helvetica Neue" w:hAnsi="Helvetica Neue" w:cs="Helvetica Neue"/>
          <w:sz w:val="22"/>
          <w:szCs w:val="22"/>
        </w:rPr>
        <w:t xml:space="preserve"> Bauer, Russia, 1915)</w:t>
      </w:r>
    </w:p>
    <w:p w14:paraId="242E25B3" w14:textId="77777777" w:rsidR="00760FE6" w:rsidRDefault="00D22316">
      <w:pPr>
        <w:ind w:left="0" w:hanging="2"/>
        <w:rPr>
          <w:rFonts w:ascii="Helvetica Neue" w:eastAsia="Helvetica Neue" w:hAnsi="Helvetica Neue" w:cs="Helvetica Neue"/>
          <w:sz w:val="22"/>
          <w:szCs w:val="22"/>
          <w:highlight w:val="white"/>
          <w:u w:val="single"/>
        </w:rPr>
      </w:pPr>
      <w:r>
        <w:rPr>
          <w:rFonts w:ascii="Helvetica Neue" w:eastAsia="Helvetica Neue" w:hAnsi="Helvetica Neue" w:cs="Helvetica Neue"/>
          <w:sz w:val="22"/>
          <w:szCs w:val="22"/>
          <w:highlight w:val="white"/>
          <w:u w:val="single"/>
        </w:rPr>
        <w:t xml:space="preserve"> </w:t>
      </w:r>
    </w:p>
    <w:p w14:paraId="196904FE" w14:textId="77777777" w:rsidR="00760FE6" w:rsidRDefault="00D22316">
      <w:pPr>
        <w:ind w:left="0" w:hanging="2"/>
        <w:rPr>
          <w:rFonts w:ascii="Helvetica Neue" w:eastAsia="Helvetica Neue" w:hAnsi="Helvetica Neue" w:cs="Helvetica Neue"/>
          <w:i/>
          <w:iCs/>
          <w:sz w:val="22"/>
          <w:szCs w:val="22"/>
          <w:highlight w:val="white"/>
        </w:rPr>
      </w:pPr>
      <w:r>
        <w:rPr>
          <w:rFonts w:ascii="Helvetica Neue" w:eastAsia="Helvetica Neue" w:hAnsi="Helvetica Neue" w:cs="Helvetica Neue"/>
          <w:b/>
          <w:bCs/>
          <w:sz w:val="22"/>
          <w:szCs w:val="22"/>
          <w:highlight w:val="white"/>
        </w:rPr>
        <w:t>Read:</w:t>
      </w:r>
      <w:r>
        <w:rPr>
          <w:rFonts w:ascii="Helvetica Neue" w:eastAsia="Helvetica Neue" w:hAnsi="Helvetica Neue" w:cs="Helvetica Neue"/>
          <w:sz w:val="22"/>
          <w:szCs w:val="22"/>
          <w:highlight w:val="white"/>
        </w:rPr>
        <w:t xml:space="preserve"> Florencia </w:t>
      </w:r>
      <w:proofErr w:type="spellStart"/>
      <w:r>
        <w:rPr>
          <w:rFonts w:ascii="Helvetica Neue" w:eastAsia="Helvetica Neue" w:hAnsi="Helvetica Neue" w:cs="Helvetica Neue"/>
          <w:sz w:val="22"/>
          <w:szCs w:val="22"/>
          <w:highlight w:val="white"/>
        </w:rPr>
        <w:t>Garramuño</w:t>
      </w:r>
      <w:proofErr w:type="spellEnd"/>
      <w:r>
        <w:rPr>
          <w:rFonts w:ascii="Helvetica Neue" w:eastAsia="Helvetica Neue" w:hAnsi="Helvetica Neue" w:cs="Helvetica Neue"/>
          <w:sz w:val="22"/>
          <w:szCs w:val="22"/>
          <w:highlight w:val="white"/>
        </w:rPr>
        <w:t xml:space="preserve">, “Primitive Avant-Garde Artists,” in </w:t>
      </w:r>
      <w:r>
        <w:rPr>
          <w:rFonts w:ascii="Helvetica Neue" w:eastAsia="Helvetica Neue" w:hAnsi="Helvetica Neue" w:cs="Helvetica Neue"/>
          <w:i/>
          <w:iCs/>
          <w:sz w:val="22"/>
          <w:szCs w:val="22"/>
          <w:highlight w:val="white"/>
        </w:rPr>
        <w:t>Primitive Modernities: Tango, Samba</w:t>
      </w:r>
    </w:p>
    <w:p w14:paraId="6CF14A41" w14:textId="77777777" w:rsidR="00760FE6" w:rsidRDefault="00D22316">
      <w:pPr>
        <w:ind w:left="0" w:hanging="2"/>
        <w:rPr>
          <w:rFonts w:ascii="Helvetica Neue" w:eastAsia="Helvetica Neue" w:hAnsi="Helvetica Neue" w:cs="Helvetica Neue"/>
          <w:sz w:val="22"/>
          <w:szCs w:val="22"/>
          <w:highlight w:val="white"/>
        </w:rPr>
      </w:pPr>
      <w:r>
        <w:rPr>
          <w:rFonts w:ascii="Helvetica Neue" w:eastAsia="Helvetica Neue" w:hAnsi="Helvetica Neue" w:cs="Helvetica Neue"/>
          <w:i/>
          <w:iCs/>
          <w:sz w:val="22"/>
          <w:szCs w:val="22"/>
          <w:highlight w:val="white"/>
        </w:rPr>
        <w:t>and Nation</w:t>
      </w:r>
      <w:r>
        <w:rPr>
          <w:rFonts w:ascii="Helvetica Neue" w:eastAsia="Helvetica Neue" w:hAnsi="Helvetica Neue" w:cs="Helvetica Neue"/>
          <w:sz w:val="22"/>
          <w:szCs w:val="22"/>
          <w:highlight w:val="white"/>
        </w:rPr>
        <w:t xml:space="preserve"> [2007] trans. Anna Kazumi Stahl, (Stanford: Stanford University Press, 2011), 47-78.</w:t>
      </w:r>
    </w:p>
    <w:p w14:paraId="7FBA927A"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Mica Nava, “The cosmopolitanism of commerce and the allure of difference: Selfridges, </w:t>
      </w:r>
      <w:r>
        <w:rPr>
          <w:rFonts w:ascii="Helvetica Neue" w:eastAsia="Helvetica Neue" w:hAnsi="Helvetica Neue" w:cs="Helvetica Neue"/>
          <w:sz w:val="22"/>
          <w:szCs w:val="22"/>
        </w:rPr>
        <w:t xml:space="preserve">the Russian Ballet and the tango 1911–1914,” </w:t>
      </w:r>
      <w:r>
        <w:rPr>
          <w:rFonts w:ascii="Helvetica Neue" w:eastAsia="Helvetica Neue" w:hAnsi="Helvetica Neue" w:cs="Helvetica Neue"/>
          <w:i/>
          <w:iCs/>
          <w:sz w:val="22"/>
          <w:szCs w:val="22"/>
        </w:rPr>
        <w:t>International journal of Cultural studies</w:t>
      </w:r>
      <w:r>
        <w:rPr>
          <w:rFonts w:ascii="Helvetica Neue" w:eastAsia="Helvetica Neue" w:hAnsi="Helvetica Neue" w:cs="Helvetica Neue"/>
          <w:sz w:val="22"/>
          <w:szCs w:val="22"/>
        </w:rPr>
        <w:t xml:space="preserve"> 1 no. 2 (1998): 163-196.</w:t>
      </w:r>
    </w:p>
    <w:p w14:paraId="33923DB2" w14:textId="77777777" w:rsidR="00760FE6" w:rsidRPr="00535C90" w:rsidRDefault="00D22316">
      <w:pPr>
        <w:ind w:left="0" w:hanging="2"/>
        <w:rPr>
          <w:rFonts w:ascii="Helvetica Neue" w:eastAsia="Helvetica Neue" w:hAnsi="Helvetica Neue" w:cs="Helvetica Neue"/>
          <w:sz w:val="22"/>
          <w:szCs w:val="22"/>
          <w:lang w:val="es-ES"/>
        </w:rPr>
      </w:pPr>
      <w:r w:rsidRPr="00535C90">
        <w:rPr>
          <w:rFonts w:ascii="Helvetica Neue" w:eastAsia="Helvetica Neue" w:hAnsi="Helvetica Neue" w:cs="Helvetica Neue"/>
          <w:sz w:val="22"/>
          <w:szCs w:val="22"/>
          <w:lang w:val="es-ES"/>
        </w:rPr>
        <w:t>Gálvez, Manuel, “</w:t>
      </w:r>
      <w:proofErr w:type="spellStart"/>
      <w:r w:rsidRPr="00535C90">
        <w:rPr>
          <w:rFonts w:ascii="Helvetica Neue" w:eastAsia="Helvetica Neue" w:hAnsi="Helvetica Neue" w:cs="Helvetica Neue"/>
          <w:sz w:val="22"/>
          <w:szCs w:val="22"/>
          <w:lang w:val="es-ES"/>
        </w:rPr>
        <w:t>Chapter</w:t>
      </w:r>
      <w:proofErr w:type="spellEnd"/>
      <w:r w:rsidRPr="00535C90">
        <w:rPr>
          <w:rFonts w:ascii="Helvetica Neue" w:eastAsia="Helvetica Neue" w:hAnsi="Helvetica Neue" w:cs="Helvetica Neue"/>
          <w:sz w:val="22"/>
          <w:szCs w:val="22"/>
          <w:lang w:val="es-ES"/>
        </w:rPr>
        <w:t xml:space="preserve"> 1,” </w:t>
      </w:r>
      <w:r w:rsidRPr="00535C90">
        <w:rPr>
          <w:rFonts w:ascii="Helvetica Neue" w:eastAsia="Helvetica Neue" w:hAnsi="Helvetica Neue" w:cs="Helvetica Neue"/>
          <w:i/>
          <w:iCs/>
          <w:sz w:val="22"/>
          <w:szCs w:val="22"/>
          <w:lang w:val="es-ES"/>
        </w:rPr>
        <w:t>Nacha Regules</w:t>
      </w:r>
      <w:r w:rsidRPr="00535C90">
        <w:rPr>
          <w:rFonts w:ascii="Helvetica Neue" w:eastAsia="Helvetica Neue" w:hAnsi="Helvetica Neue" w:cs="Helvetica Neue"/>
          <w:sz w:val="22"/>
          <w:szCs w:val="22"/>
          <w:lang w:val="es-ES"/>
        </w:rPr>
        <w:t xml:space="preserve"> (1919), 18 </w:t>
      </w:r>
      <w:proofErr w:type="spellStart"/>
      <w:r w:rsidRPr="00535C90">
        <w:rPr>
          <w:rFonts w:ascii="Helvetica Neue" w:eastAsia="Helvetica Neue" w:hAnsi="Helvetica Neue" w:cs="Helvetica Neue"/>
          <w:sz w:val="22"/>
          <w:szCs w:val="22"/>
          <w:lang w:val="es-ES"/>
        </w:rPr>
        <w:t>pgs</w:t>
      </w:r>
      <w:proofErr w:type="spellEnd"/>
      <w:r w:rsidRPr="00535C90">
        <w:rPr>
          <w:rFonts w:ascii="Helvetica Neue" w:eastAsia="Helvetica Neue" w:hAnsi="Helvetica Neue" w:cs="Helvetica Neue"/>
          <w:sz w:val="22"/>
          <w:szCs w:val="22"/>
          <w:lang w:val="es-ES"/>
        </w:rPr>
        <w:t>.</w:t>
      </w:r>
    </w:p>
    <w:p w14:paraId="0C559462" w14:textId="77777777" w:rsidR="00760FE6" w:rsidRPr="00535C90" w:rsidRDefault="00D22316">
      <w:pPr>
        <w:shd w:val="clear" w:color="auto" w:fill="FFFFFF"/>
        <w:spacing w:line="276" w:lineRule="auto"/>
        <w:ind w:left="0" w:hanging="2"/>
        <w:rPr>
          <w:rFonts w:ascii="Helvetica Neue" w:eastAsia="Helvetica Neue" w:hAnsi="Helvetica Neue" w:cs="Helvetica Neue"/>
          <w:sz w:val="22"/>
          <w:szCs w:val="22"/>
          <w:lang w:val="es-ES"/>
        </w:rPr>
      </w:pPr>
      <w:r w:rsidRPr="00535C90">
        <w:rPr>
          <w:rFonts w:ascii="Helvetica Neue" w:eastAsia="Helvetica Neue" w:hAnsi="Helvetica Neue" w:cs="Helvetica Neue"/>
          <w:sz w:val="22"/>
          <w:szCs w:val="22"/>
          <w:lang w:val="es-ES"/>
        </w:rPr>
        <w:t xml:space="preserve"> </w:t>
      </w:r>
    </w:p>
    <w:p w14:paraId="4A2A285A" w14:textId="77777777" w:rsidR="00760FE6" w:rsidRDefault="00D22316">
      <w:pPr>
        <w:ind w:left="0" w:hanging="2"/>
        <w:rPr>
          <w:rFonts w:ascii="Helvetica Neue" w:eastAsia="Helvetica Neue" w:hAnsi="Helvetica Neue" w:cs="Helvetica Neue"/>
          <w:color w:val="1155CC"/>
          <w:sz w:val="22"/>
          <w:szCs w:val="22"/>
          <w:u w:val="single"/>
        </w:rPr>
      </w:pPr>
      <w:r>
        <w:rPr>
          <w:rFonts w:ascii="Helvetica Neue" w:eastAsia="Helvetica Neue" w:hAnsi="Helvetica Neue" w:cs="Helvetica Neue"/>
          <w:b/>
          <w:bCs/>
          <w:sz w:val="22"/>
          <w:szCs w:val="22"/>
        </w:rPr>
        <w:t>Assignment:</w:t>
      </w:r>
      <w:r>
        <w:rPr>
          <w:rFonts w:ascii="Helvetica Neue" w:eastAsia="Helvetica Neue" w:hAnsi="Helvetica Neue" w:cs="Helvetica Neue"/>
          <w:b/>
          <w:bCs/>
          <w:sz w:val="22"/>
          <w:szCs w:val="22"/>
        </w:rPr>
        <w:br/>
      </w:r>
      <w:r>
        <w:rPr>
          <w:rFonts w:ascii="Helvetica Neue" w:eastAsia="Helvetica Neue" w:hAnsi="Helvetica Neue" w:cs="Helvetica Neue"/>
          <w:sz w:val="22"/>
          <w:szCs w:val="22"/>
        </w:rPr>
        <w:t>Use robot to model any five seconds of this video:</w:t>
      </w:r>
      <w:hyperlink r:id="rId21">
        <w:r>
          <w:rPr>
            <w:rFonts w:ascii="Helvetica Neue" w:eastAsia="Helvetica Neue" w:hAnsi="Helvetica Neue" w:cs="Helvetica Neue"/>
            <w:color w:val="1155CC"/>
            <w:sz w:val="22"/>
            <w:szCs w:val="22"/>
          </w:rPr>
          <w:t xml:space="preserve"> </w:t>
        </w:r>
      </w:hyperlink>
      <w:hyperlink r:id="rId22">
        <w:r>
          <w:rPr>
            <w:rFonts w:ascii="Helvetica Neue" w:eastAsia="Helvetica Neue" w:hAnsi="Helvetica Neue" w:cs="Helvetica Neue"/>
            <w:color w:val="1155CC"/>
            <w:sz w:val="22"/>
            <w:szCs w:val="22"/>
            <w:u w:val="single"/>
          </w:rPr>
          <w:t>https://youtu.be/ItavYRjl8-I</w:t>
        </w:r>
      </w:hyperlink>
    </w:p>
    <w:p w14:paraId="4E5AD9BD" w14:textId="77777777" w:rsidR="00760FE6" w:rsidRDefault="00D22316">
      <w:pPr>
        <w:ind w:left="1" w:hanging="3"/>
        <w:rPr>
          <w:rFonts w:ascii="Helvetica Neue" w:eastAsia="Helvetica Neue" w:hAnsi="Helvetica Neue" w:cs="Helvetica Neue"/>
          <w:b/>
          <w:bCs/>
          <w:sz w:val="26"/>
          <w:szCs w:val="26"/>
        </w:rPr>
      </w:pPr>
      <w:r>
        <w:rPr>
          <w:rFonts w:ascii="Helvetica Neue" w:eastAsia="Helvetica Neue" w:hAnsi="Helvetica Neue" w:cs="Helvetica Neue"/>
          <w:b/>
          <w:bCs/>
          <w:sz w:val="26"/>
          <w:szCs w:val="26"/>
        </w:rPr>
        <w:t xml:space="preserve"> </w:t>
      </w:r>
    </w:p>
    <w:p w14:paraId="0E6007B9" w14:textId="77777777" w:rsidR="00760FE6" w:rsidRDefault="00D22316">
      <w:pPr>
        <w:ind w:left="1" w:hanging="3"/>
        <w:rPr>
          <w:rFonts w:ascii="Helvetica Neue" w:eastAsia="Helvetica Neue" w:hAnsi="Helvetica Neue" w:cs="Helvetica Neue"/>
          <w:b/>
          <w:bCs/>
          <w:sz w:val="26"/>
          <w:szCs w:val="26"/>
        </w:rPr>
      </w:pPr>
      <w:r>
        <w:rPr>
          <w:rFonts w:ascii="Helvetica Neue" w:eastAsia="Helvetica Neue" w:hAnsi="Helvetica Neue" w:cs="Helvetica Neue"/>
          <w:b/>
          <w:bCs/>
          <w:sz w:val="26"/>
          <w:szCs w:val="26"/>
        </w:rPr>
        <w:t xml:space="preserve"> </w:t>
      </w:r>
    </w:p>
    <w:p w14:paraId="1514F271" w14:textId="77777777" w:rsidR="00760FE6" w:rsidRDefault="00D22316">
      <w:pPr>
        <w:ind w:left="1" w:hanging="3"/>
        <w:rPr>
          <w:rFonts w:ascii="Helvetica Neue" w:eastAsia="Helvetica Neue" w:hAnsi="Helvetica Neue" w:cs="Helvetica Neue"/>
          <w:b/>
          <w:bCs/>
          <w:sz w:val="26"/>
          <w:szCs w:val="26"/>
        </w:rPr>
      </w:pPr>
      <w:r>
        <w:rPr>
          <w:rFonts w:ascii="Helvetica Neue" w:eastAsia="Helvetica Neue" w:hAnsi="Helvetica Neue" w:cs="Helvetica Neue"/>
          <w:b/>
          <w:bCs/>
          <w:sz w:val="26"/>
          <w:szCs w:val="26"/>
        </w:rPr>
        <w:lastRenderedPageBreak/>
        <w:t>Thursday, Jan 8: Styles of Tango</w:t>
      </w:r>
    </w:p>
    <w:p w14:paraId="5FA58F4C"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 xml:space="preserve"> </w:t>
      </w:r>
    </w:p>
    <w:p w14:paraId="6D7743ED"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Topics:</w:t>
      </w:r>
    </w:p>
    <w:p w14:paraId="1375DBD4" w14:textId="77777777" w:rsidR="00760FE6" w:rsidRDefault="00D22316">
      <w:pPr>
        <w:ind w:left="0" w:hanging="2"/>
        <w:rPr>
          <w:rFonts w:ascii="Helvetica Neue" w:eastAsia="Helvetica Neue" w:hAnsi="Helvetica Neue" w:cs="Helvetica Neue"/>
          <w:color w:val="202122"/>
          <w:sz w:val="22"/>
          <w:szCs w:val="22"/>
          <w:highlight w:val="white"/>
        </w:rPr>
      </w:pPr>
      <w:r>
        <w:rPr>
          <w:rFonts w:ascii="Helvetica Neue" w:eastAsia="Helvetica Neue" w:hAnsi="Helvetica Neue" w:cs="Helvetica Neue"/>
          <w:sz w:val="22"/>
          <w:szCs w:val="22"/>
        </w:rPr>
        <w:t xml:space="preserve">–Music of tango: </w:t>
      </w:r>
      <w:r>
        <w:rPr>
          <w:rFonts w:ascii="Helvetica Neue" w:eastAsia="Helvetica Neue" w:hAnsi="Helvetica Neue" w:cs="Helvetica Neue"/>
          <w:color w:val="202122"/>
          <w:sz w:val="22"/>
          <w:szCs w:val="22"/>
          <w:highlight w:val="white"/>
        </w:rPr>
        <w:t xml:space="preserve">Ángel Villoldo’s (1861–1919) composition “El </w:t>
      </w:r>
      <w:proofErr w:type="spellStart"/>
      <w:r>
        <w:rPr>
          <w:rFonts w:ascii="Helvetica Neue" w:eastAsia="Helvetica Neue" w:hAnsi="Helvetica Neue" w:cs="Helvetica Neue"/>
          <w:color w:val="202122"/>
          <w:sz w:val="22"/>
          <w:szCs w:val="22"/>
          <w:highlight w:val="white"/>
        </w:rPr>
        <w:t>Choclo</w:t>
      </w:r>
      <w:proofErr w:type="spellEnd"/>
      <w:r>
        <w:rPr>
          <w:rFonts w:ascii="Helvetica Neue" w:eastAsia="Helvetica Neue" w:hAnsi="Helvetica Neue" w:cs="Helvetica Neue"/>
          <w:color w:val="202122"/>
          <w:sz w:val="22"/>
          <w:szCs w:val="22"/>
          <w:highlight w:val="white"/>
        </w:rPr>
        <w:t>” (The Corn Cob) was the first mass-circulating tango song. (It brings him the name the "father of Tango.") We learn its rhythms, and how they can shape variations in the dance. (Lant)</w:t>
      </w:r>
    </w:p>
    <w:p w14:paraId="2B7F09E4" w14:textId="77777777" w:rsidR="00760FE6" w:rsidRDefault="00D22316">
      <w:pPr>
        <w:ind w:left="0" w:hanging="2"/>
        <w:rPr>
          <w:rFonts w:ascii="Helvetica Neue" w:eastAsia="Helvetica Neue" w:hAnsi="Helvetica Neue" w:cs="Helvetica Neue"/>
          <w:color w:val="1155CC"/>
          <w:sz w:val="22"/>
          <w:szCs w:val="22"/>
          <w:u w:val="single"/>
        </w:rPr>
      </w:pPr>
      <w:r>
        <w:rPr>
          <w:rFonts w:ascii="Helvetica Neue" w:eastAsia="Helvetica Neue" w:hAnsi="Helvetica Neue" w:cs="Helvetica Neue"/>
          <w:sz w:val="22"/>
          <w:szCs w:val="22"/>
        </w:rPr>
        <w:t>–What are the styles</w:t>
      </w:r>
      <w:r>
        <w:rPr>
          <w:rFonts w:ascii="Helvetica Neue" w:eastAsia="Helvetica Neue" w:hAnsi="Helvetica Neue" w:cs="Helvetica Neue"/>
          <w:sz w:val="22"/>
          <w:szCs w:val="22"/>
        </w:rPr>
        <w:t xml:space="preserve"> of tango? (Shasha)</w:t>
      </w:r>
      <w:r>
        <w:rPr>
          <w:rFonts w:ascii="Helvetica Neue" w:eastAsia="Helvetica Neue" w:hAnsi="Helvetica Neue" w:cs="Helvetica Neue"/>
          <w:sz w:val="22"/>
          <w:szCs w:val="22"/>
        </w:rPr>
        <w:br/>
      </w:r>
      <w:proofErr w:type="spellStart"/>
      <w:r>
        <w:rPr>
          <w:rFonts w:ascii="Helvetica Neue" w:eastAsia="Helvetica Neue" w:hAnsi="Helvetica Neue" w:cs="Helvetica Neue"/>
          <w:sz w:val="22"/>
          <w:szCs w:val="22"/>
        </w:rPr>
        <w:t>Canyengue</w:t>
      </w:r>
      <w:proofErr w:type="spellEnd"/>
      <w:r>
        <w:rPr>
          <w:rFonts w:ascii="Helvetica Neue" w:eastAsia="Helvetica Neue" w:hAnsi="Helvetica Neue" w:cs="Helvetica Neue"/>
          <w:sz w:val="22"/>
          <w:szCs w:val="22"/>
        </w:rPr>
        <w:t>: https://www.youtube.com/watch?v=H1VDu-sl5aU</w:t>
      </w:r>
    </w:p>
    <w:p w14:paraId="43AB3A4F" w14:textId="77777777" w:rsidR="00760FE6" w:rsidRPr="00535C90" w:rsidRDefault="00D22316">
      <w:pPr>
        <w:ind w:left="0" w:hanging="2"/>
        <w:rPr>
          <w:rFonts w:ascii="Helvetica Neue" w:eastAsia="Helvetica Neue" w:hAnsi="Helvetica Neue" w:cs="Helvetica Neue"/>
          <w:color w:val="0000FF"/>
          <w:sz w:val="22"/>
          <w:szCs w:val="22"/>
          <w:u w:val="single"/>
          <w:lang w:val="it-IT"/>
        </w:rPr>
      </w:pPr>
      <w:r w:rsidRPr="00535C90">
        <w:rPr>
          <w:rFonts w:ascii="Helvetica Neue" w:eastAsia="Helvetica Neue" w:hAnsi="Helvetica Neue" w:cs="Helvetica Neue"/>
          <w:sz w:val="22"/>
          <w:szCs w:val="22"/>
          <w:lang w:val="it-IT"/>
        </w:rPr>
        <w:t>Tango liso:</w:t>
      </w:r>
      <w:hyperlink r:id="rId23">
        <w:r w:rsidRPr="00535C90">
          <w:rPr>
            <w:rFonts w:ascii="Helvetica Neue" w:eastAsia="Helvetica Neue" w:hAnsi="Helvetica Neue" w:cs="Helvetica Neue"/>
            <w:color w:val="1155CC"/>
            <w:sz w:val="22"/>
            <w:szCs w:val="22"/>
            <w:lang w:val="it-IT"/>
          </w:rPr>
          <w:t xml:space="preserve"> </w:t>
        </w:r>
      </w:hyperlink>
      <w:hyperlink r:id="rId24">
        <w:r w:rsidRPr="00535C90">
          <w:rPr>
            <w:rFonts w:ascii="Helvetica Neue" w:eastAsia="Helvetica Neue" w:hAnsi="Helvetica Neue" w:cs="Helvetica Neue"/>
            <w:color w:val="0000FF"/>
            <w:sz w:val="22"/>
            <w:szCs w:val="22"/>
            <w:u w:val="single"/>
            <w:lang w:val="it-IT"/>
          </w:rPr>
          <w:t>https://www.youtube.com/watch?v=hCXsJ0HZV2c</w:t>
        </w:r>
      </w:hyperlink>
    </w:p>
    <w:p w14:paraId="1AE8B14F" w14:textId="77777777" w:rsidR="00760FE6" w:rsidRPr="00535C90" w:rsidRDefault="00D22316">
      <w:pPr>
        <w:ind w:left="0" w:hanging="2"/>
        <w:rPr>
          <w:rFonts w:ascii="Helvetica Neue" w:eastAsia="Helvetica Neue" w:hAnsi="Helvetica Neue" w:cs="Helvetica Neue"/>
          <w:color w:val="0000FF"/>
          <w:sz w:val="22"/>
          <w:szCs w:val="22"/>
          <w:u w:val="single"/>
          <w:lang w:val="it-IT"/>
        </w:rPr>
      </w:pPr>
      <w:r w:rsidRPr="00535C90">
        <w:rPr>
          <w:rFonts w:ascii="Helvetica Neue" w:eastAsia="Helvetica Neue" w:hAnsi="Helvetica Neue" w:cs="Helvetica Neue"/>
          <w:sz w:val="22"/>
          <w:szCs w:val="22"/>
          <w:lang w:val="it-IT"/>
        </w:rPr>
        <w:t>Tango fantasia (stage):</w:t>
      </w:r>
      <w:hyperlink r:id="rId25">
        <w:r w:rsidRPr="00535C90">
          <w:rPr>
            <w:rFonts w:ascii="Helvetica Neue" w:eastAsia="Helvetica Neue" w:hAnsi="Helvetica Neue" w:cs="Helvetica Neue"/>
            <w:color w:val="1155CC"/>
            <w:sz w:val="22"/>
            <w:szCs w:val="22"/>
            <w:lang w:val="it-IT"/>
          </w:rPr>
          <w:t xml:space="preserve"> </w:t>
        </w:r>
      </w:hyperlink>
      <w:hyperlink r:id="rId26">
        <w:r w:rsidRPr="00535C90">
          <w:rPr>
            <w:rFonts w:ascii="Helvetica Neue" w:eastAsia="Helvetica Neue" w:hAnsi="Helvetica Neue" w:cs="Helvetica Neue"/>
            <w:color w:val="0000FF"/>
            <w:sz w:val="22"/>
            <w:szCs w:val="22"/>
            <w:u w:val="single"/>
            <w:lang w:val="it-IT"/>
          </w:rPr>
          <w:t>https://www.youtube.com/watch?v=3fDxa0doKh8</w:t>
        </w:r>
      </w:hyperlink>
    </w:p>
    <w:p w14:paraId="6BE6D78C" w14:textId="77777777" w:rsidR="00760FE6" w:rsidRPr="00535C90" w:rsidRDefault="00D22316">
      <w:pPr>
        <w:ind w:left="0" w:hanging="2"/>
        <w:rPr>
          <w:rFonts w:ascii="Helvetica Neue" w:eastAsia="Helvetica Neue" w:hAnsi="Helvetica Neue" w:cs="Helvetica Neue"/>
          <w:color w:val="1155CC"/>
          <w:sz w:val="22"/>
          <w:szCs w:val="22"/>
          <w:u w:val="single"/>
          <w:lang w:val="es-ES"/>
        </w:rPr>
      </w:pPr>
      <w:r w:rsidRPr="00535C90">
        <w:rPr>
          <w:rFonts w:ascii="Helvetica Neue" w:eastAsia="Helvetica Neue" w:hAnsi="Helvetica Neue" w:cs="Helvetica Neue"/>
          <w:sz w:val="22"/>
          <w:szCs w:val="22"/>
          <w:lang w:val="es-ES"/>
        </w:rPr>
        <w:t>Tango nuevo:</w:t>
      </w:r>
      <w:hyperlink r:id="rId27">
        <w:r w:rsidRPr="00535C90">
          <w:rPr>
            <w:rFonts w:ascii="Helvetica Neue" w:eastAsia="Helvetica Neue" w:hAnsi="Helvetica Neue" w:cs="Helvetica Neue"/>
            <w:color w:val="1155CC"/>
            <w:sz w:val="22"/>
            <w:szCs w:val="22"/>
            <w:lang w:val="es-ES"/>
          </w:rPr>
          <w:t xml:space="preserve"> </w:t>
        </w:r>
      </w:hyperlink>
      <w:hyperlink r:id="rId28">
        <w:r w:rsidRPr="00535C90">
          <w:rPr>
            <w:rFonts w:ascii="Helvetica Neue" w:eastAsia="Helvetica Neue" w:hAnsi="Helvetica Neue" w:cs="Helvetica Neue"/>
            <w:color w:val="1155CC"/>
            <w:sz w:val="22"/>
            <w:szCs w:val="22"/>
            <w:u w:val="single"/>
            <w:lang w:val="es-ES"/>
          </w:rPr>
          <w:t>https://www.youtube.com/watch?v=k19rKUBUpmk</w:t>
        </w:r>
      </w:hyperlink>
    </w:p>
    <w:p w14:paraId="11E80A60"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–Some in class practice of the different styles with no-contact, hand-only, or open-embrace contact (all allowed) and chosen </w:t>
      </w:r>
      <w:r>
        <w:rPr>
          <w:rFonts w:ascii="Helvetica Neue" w:eastAsia="Helvetica Neue" w:hAnsi="Helvetica Neue" w:cs="Helvetica Neue"/>
          <w:sz w:val="22"/>
          <w:szCs w:val="22"/>
        </w:rPr>
        <w:t>partners (Lant/Shasha)</w:t>
      </w:r>
    </w:p>
    <w:p w14:paraId="0DE2C9BD"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5062085D" w14:textId="77777777" w:rsidR="00760FE6" w:rsidRDefault="00D22316">
      <w:pPr>
        <w:ind w:left="0" w:hanging="2"/>
        <w:rPr>
          <w:rFonts w:ascii="Helvetica Neue" w:eastAsia="Helvetica Neue" w:hAnsi="Helvetica Neue" w:cs="Helvetica Neue"/>
          <w:i/>
          <w:iCs/>
          <w:sz w:val="22"/>
          <w:szCs w:val="22"/>
        </w:rPr>
      </w:pPr>
      <w:r>
        <w:rPr>
          <w:rFonts w:ascii="Helvetica Neue" w:eastAsia="Helvetica Neue" w:hAnsi="Helvetica Neue" w:cs="Helvetica Neue"/>
          <w:b/>
          <w:bCs/>
          <w:sz w:val="22"/>
          <w:szCs w:val="22"/>
        </w:rPr>
        <w:t>Screen:</w:t>
      </w:r>
      <w:r>
        <w:rPr>
          <w:rFonts w:ascii="Helvetica Neue" w:eastAsia="Helvetica Neue" w:hAnsi="Helvetica Neue" w:cs="Helvetica Neue"/>
          <w:sz w:val="22"/>
          <w:szCs w:val="22"/>
        </w:rPr>
        <w:t xml:space="preserve"> </w:t>
      </w:r>
      <w:r>
        <w:rPr>
          <w:rFonts w:ascii="Helvetica Neue" w:eastAsia="Helvetica Neue" w:hAnsi="Helvetica Neue" w:cs="Helvetica Neue"/>
          <w:i/>
          <w:iCs/>
          <w:sz w:val="22"/>
          <w:szCs w:val="22"/>
        </w:rPr>
        <w:t xml:space="preserve">El </w:t>
      </w:r>
      <w:proofErr w:type="spellStart"/>
      <w:r>
        <w:rPr>
          <w:rFonts w:ascii="Helvetica Neue" w:eastAsia="Helvetica Neue" w:hAnsi="Helvetica Neue" w:cs="Helvetica Neue"/>
          <w:i/>
          <w:iCs/>
          <w:sz w:val="22"/>
          <w:szCs w:val="22"/>
        </w:rPr>
        <w:t>Choclo</w:t>
      </w:r>
      <w:proofErr w:type="spellEnd"/>
    </w:p>
    <w:p w14:paraId="5BE7B42C"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62F7D466" w14:textId="77777777" w:rsidR="00760FE6" w:rsidRDefault="00D22316">
      <w:pPr>
        <w:ind w:left="0" w:hanging="2"/>
        <w:rPr>
          <w:rFonts w:ascii="Helvetica Neue" w:eastAsia="Helvetica Neue" w:hAnsi="Helvetica Neue" w:cs="Helvetica Neue"/>
          <w:i/>
          <w:iCs/>
          <w:sz w:val="22"/>
          <w:szCs w:val="22"/>
        </w:rPr>
      </w:pPr>
      <w:r>
        <w:rPr>
          <w:rFonts w:ascii="Helvetica Neue" w:eastAsia="Helvetica Neue" w:hAnsi="Helvetica Neue" w:cs="Helvetica Neue"/>
          <w:b/>
          <w:bCs/>
          <w:sz w:val="22"/>
          <w:szCs w:val="22"/>
        </w:rPr>
        <w:t xml:space="preserve">Read: </w:t>
      </w:r>
      <w:r>
        <w:rPr>
          <w:rFonts w:ascii="Helvetica Neue" w:eastAsia="Helvetica Neue" w:hAnsi="Helvetica Neue" w:cs="Helvetica Neue"/>
          <w:sz w:val="22"/>
          <w:szCs w:val="22"/>
        </w:rPr>
        <w:t xml:space="preserve">Karush, Matthew. “Blackness in Argentina: Jazz, Tango, and Race before Perón,” </w:t>
      </w:r>
      <w:r>
        <w:rPr>
          <w:rFonts w:ascii="Helvetica Neue" w:eastAsia="Helvetica Neue" w:hAnsi="Helvetica Neue" w:cs="Helvetica Neue"/>
          <w:i/>
          <w:iCs/>
          <w:sz w:val="22"/>
          <w:szCs w:val="22"/>
        </w:rPr>
        <w:t>Past &amp;</w:t>
      </w:r>
    </w:p>
    <w:p w14:paraId="589C33C8" w14:textId="77777777" w:rsidR="00760FE6" w:rsidRDefault="00D22316">
      <w:pPr>
        <w:shd w:val="clear" w:color="auto" w:fill="FFFFFF"/>
        <w:ind w:left="0" w:hanging="2"/>
        <w:rPr>
          <w:rFonts w:ascii="Helvetica Neue" w:eastAsia="Helvetica Neue" w:hAnsi="Helvetica Neue" w:cs="Helvetica Neue"/>
          <w:sz w:val="22"/>
          <w:szCs w:val="22"/>
        </w:rPr>
      </w:pPr>
      <w:r>
        <w:rPr>
          <w:rFonts w:ascii="Helvetica Neue" w:eastAsia="Helvetica Neue" w:hAnsi="Helvetica Neue" w:cs="Helvetica Neue"/>
          <w:i/>
          <w:iCs/>
          <w:sz w:val="22"/>
          <w:szCs w:val="22"/>
        </w:rPr>
        <w:t>Present</w:t>
      </w:r>
      <w:r>
        <w:rPr>
          <w:rFonts w:ascii="Helvetica Neue" w:eastAsia="Helvetica Neue" w:hAnsi="Helvetica Neue" w:cs="Helvetica Neue"/>
          <w:sz w:val="22"/>
          <w:szCs w:val="22"/>
        </w:rPr>
        <w:t xml:space="preserve"> (August 2012) Vol 216, No. 1: 215-245.</w:t>
      </w:r>
    </w:p>
    <w:p w14:paraId="7B7B5A9E" w14:textId="77777777" w:rsidR="00760FE6" w:rsidRDefault="00D22316">
      <w:pPr>
        <w:shd w:val="clear" w:color="auto" w:fill="FFFFFF"/>
        <w:ind w:left="0" w:hanging="2"/>
        <w:rPr>
          <w:rFonts w:ascii="Helvetica Neue" w:eastAsia="Helvetica Neue" w:hAnsi="Helvetica Neue" w:cs="Helvetica Neue"/>
          <w:sz w:val="22"/>
          <w:szCs w:val="22"/>
        </w:rPr>
      </w:pPr>
      <w:proofErr w:type="spellStart"/>
      <w:r>
        <w:rPr>
          <w:rFonts w:ascii="Helvetica Neue" w:eastAsia="Helvetica Neue" w:hAnsi="Helvetica Neue" w:cs="Helvetica Neue"/>
          <w:sz w:val="22"/>
          <w:szCs w:val="22"/>
        </w:rPr>
        <w:t>Törnqvist</w:t>
      </w:r>
      <w:proofErr w:type="spellEnd"/>
      <w:r>
        <w:rPr>
          <w:rFonts w:ascii="Helvetica Neue" w:eastAsia="Helvetica Neue" w:hAnsi="Helvetica Neue" w:cs="Helvetica Neue"/>
          <w:sz w:val="22"/>
          <w:szCs w:val="22"/>
        </w:rPr>
        <w:t>, Maria. “Troubling Romance Tourism: Sex, Gender and Class insi</w:t>
      </w:r>
      <w:r>
        <w:rPr>
          <w:rFonts w:ascii="Helvetica Neue" w:eastAsia="Helvetica Neue" w:hAnsi="Helvetica Neue" w:cs="Helvetica Neue"/>
          <w:sz w:val="22"/>
          <w:szCs w:val="22"/>
        </w:rPr>
        <w:t xml:space="preserve">de the Argentinian Tango Clubs,” </w:t>
      </w:r>
      <w:r>
        <w:rPr>
          <w:rFonts w:ascii="Helvetica Neue" w:eastAsia="Helvetica Neue" w:hAnsi="Helvetica Neue" w:cs="Helvetica Neue"/>
          <w:i/>
          <w:iCs/>
          <w:sz w:val="22"/>
          <w:szCs w:val="22"/>
        </w:rPr>
        <w:t>Feminist Review</w:t>
      </w:r>
      <w:r>
        <w:rPr>
          <w:rFonts w:ascii="Helvetica Neue" w:eastAsia="Helvetica Neue" w:hAnsi="Helvetica Neue" w:cs="Helvetica Neue"/>
          <w:sz w:val="22"/>
          <w:szCs w:val="22"/>
        </w:rPr>
        <w:t xml:space="preserve"> 102 (2012): 21-40.</w:t>
      </w:r>
    </w:p>
    <w:p w14:paraId="46504CDE"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11A1C907"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Fieldwork:</w:t>
      </w:r>
      <w:r>
        <w:rPr>
          <w:rFonts w:ascii="Helvetica Neue" w:eastAsia="Helvetica Neue" w:hAnsi="Helvetica Neue" w:cs="Helvetica Neue"/>
          <w:sz w:val="22"/>
          <w:szCs w:val="22"/>
        </w:rPr>
        <w:t xml:space="preserve"> Tango show (3 hours)</w:t>
      </w:r>
    </w:p>
    <w:p w14:paraId="06A9C5FF"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3A1D80CF"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18E34F62" w14:textId="77777777" w:rsidR="00760FE6" w:rsidRDefault="00D22316">
      <w:pPr>
        <w:ind w:left="1" w:hanging="3"/>
        <w:rPr>
          <w:rFonts w:ascii="Helvetica Neue" w:eastAsia="Helvetica Neue" w:hAnsi="Helvetica Neue" w:cs="Helvetica Neue"/>
          <w:b/>
          <w:bCs/>
          <w:sz w:val="26"/>
          <w:szCs w:val="26"/>
        </w:rPr>
      </w:pPr>
      <w:r>
        <w:rPr>
          <w:rFonts w:ascii="Helvetica Neue" w:eastAsia="Helvetica Neue" w:hAnsi="Helvetica Neue" w:cs="Helvetica Neue"/>
          <w:b/>
          <w:bCs/>
          <w:sz w:val="26"/>
          <w:szCs w:val="26"/>
        </w:rPr>
        <w:t xml:space="preserve"> </w:t>
      </w:r>
    </w:p>
    <w:p w14:paraId="63690F55" w14:textId="77777777" w:rsidR="00760FE6" w:rsidRDefault="00D22316">
      <w:pPr>
        <w:ind w:left="1" w:hanging="3"/>
        <w:rPr>
          <w:rFonts w:ascii="Helvetica Neue" w:eastAsia="Helvetica Neue" w:hAnsi="Helvetica Neue" w:cs="Helvetica Neue"/>
          <w:b/>
          <w:bCs/>
          <w:sz w:val="26"/>
          <w:szCs w:val="26"/>
        </w:rPr>
      </w:pPr>
      <w:r>
        <w:rPr>
          <w:rFonts w:ascii="Helvetica Neue" w:eastAsia="Helvetica Neue" w:hAnsi="Helvetica Neue" w:cs="Helvetica Neue"/>
          <w:b/>
          <w:bCs/>
          <w:sz w:val="26"/>
          <w:szCs w:val="26"/>
        </w:rPr>
        <w:t xml:space="preserve"> </w:t>
      </w:r>
    </w:p>
    <w:p w14:paraId="507E1A93" w14:textId="77777777" w:rsidR="00760FE6" w:rsidRDefault="00D22316">
      <w:pPr>
        <w:ind w:left="1" w:hanging="3"/>
        <w:rPr>
          <w:rFonts w:ascii="Helvetica Neue" w:eastAsia="Helvetica Neue" w:hAnsi="Helvetica Neue" w:cs="Helvetica Neue"/>
          <w:b/>
          <w:bCs/>
          <w:sz w:val="26"/>
          <w:szCs w:val="26"/>
        </w:rPr>
      </w:pPr>
      <w:r>
        <w:rPr>
          <w:rFonts w:ascii="Helvetica Neue" w:eastAsia="Helvetica Neue" w:hAnsi="Helvetica Neue" w:cs="Helvetica Neue"/>
          <w:b/>
          <w:bCs/>
          <w:sz w:val="26"/>
          <w:szCs w:val="26"/>
        </w:rPr>
        <w:t>Friday, Jan 9: Tango in Argentinian National Identity</w:t>
      </w:r>
    </w:p>
    <w:p w14:paraId="10CE6C6C"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5A2217BE"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Topics:</w:t>
      </w:r>
    </w:p>
    <w:p w14:paraId="68F5A9D0"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–Who is Argentinian? (Lant)</w:t>
      </w:r>
    </w:p>
    <w:p w14:paraId="33808FF1"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–How was tango practiced in the 1930s and 1940s? </w:t>
      </w:r>
      <w:r>
        <w:rPr>
          <w:rFonts w:ascii="Helvetica Neue" w:eastAsia="Helvetica Neue" w:hAnsi="Helvetica Neue" w:cs="Helvetica Neue"/>
          <w:sz w:val="22"/>
          <w:szCs w:val="22"/>
        </w:rPr>
        <w:t>(Lant)</w:t>
      </w:r>
    </w:p>
    <w:p w14:paraId="661EE24C"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–Discussion of possible paper topics (Lant/Shasha)</w:t>
      </w:r>
    </w:p>
    <w:p w14:paraId="49DC5DF8"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–Brief history of the recording culture in Argentina (Shasha)</w:t>
      </w:r>
    </w:p>
    <w:p w14:paraId="260DBD33"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–More practice of different tango styles and vocabulary of tango moves: </w:t>
      </w:r>
      <w:proofErr w:type="spellStart"/>
      <w:r>
        <w:rPr>
          <w:rFonts w:ascii="Helvetica Neue" w:eastAsia="Helvetica Neue" w:hAnsi="Helvetica Neue" w:cs="Helvetica Neue"/>
          <w:sz w:val="22"/>
          <w:szCs w:val="22"/>
        </w:rPr>
        <w:t>ochos</w:t>
      </w:r>
      <w:proofErr w:type="spellEnd"/>
      <w:r>
        <w:rPr>
          <w:rFonts w:ascii="Helvetica Neue" w:eastAsia="Helvetica Neue" w:hAnsi="Helvetica Neue" w:cs="Helvetica Neue"/>
          <w:sz w:val="22"/>
          <w:szCs w:val="22"/>
        </w:rPr>
        <w:t xml:space="preserve"> forward and back, </w:t>
      </w:r>
      <w:proofErr w:type="spellStart"/>
      <w:r>
        <w:rPr>
          <w:rFonts w:ascii="Helvetica Neue" w:eastAsia="Helvetica Neue" w:hAnsi="Helvetica Neue" w:cs="Helvetica Neue"/>
          <w:sz w:val="22"/>
          <w:szCs w:val="22"/>
        </w:rPr>
        <w:t>ganchos</w:t>
      </w:r>
      <w:proofErr w:type="spellEnd"/>
      <w:r>
        <w:rPr>
          <w:rFonts w:ascii="Helvetica Neue" w:eastAsia="Helvetica Neue" w:hAnsi="Helvetica Neue" w:cs="Helvetica Neue"/>
          <w:sz w:val="22"/>
          <w:szCs w:val="22"/>
        </w:rPr>
        <w:t xml:space="preserve">, </w:t>
      </w:r>
      <w:proofErr w:type="spellStart"/>
      <w:r>
        <w:rPr>
          <w:rFonts w:ascii="Helvetica Neue" w:eastAsia="Helvetica Neue" w:hAnsi="Helvetica Neue" w:cs="Helvetica Neue"/>
          <w:sz w:val="22"/>
          <w:szCs w:val="22"/>
        </w:rPr>
        <w:t>boleos</w:t>
      </w:r>
      <w:proofErr w:type="spellEnd"/>
      <w:r>
        <w:rPr>
          <w:rFonts w:ascii="Helvetica Neue" w:eastAsia="Helvetica Neue" w:hAnsi="Helvetica Neue" w:cs="Helvetica Neue"/>
          <w:sz w:val="22"/>
          <w:szCs w:val="22"/>
        </w:rPr>
        <w:t xml:space="preserve">, </w:t>
      </w:r>
      <w:proofErr w:type="spellStart"/>
      <w:r>
        <w:rPr>
          <w:rFonts w:ascii="Helvetica Neue" w:eastAsia="Helvetica Neue" w:hAnsi="Helvetica Neue" w:cs="Helvetica Neue"/>
          <w:sz w:val="22"/>
          <w:szCs w:val="22"/>
        </w:rPr>
        <w:t>colgadas</w:t>
      </w:r>
      <w:proofErr w:type="spellEnd"/>
      <w:r>
        <w:rPr>
          <w:rFonts w:ascii="Helvetica Neue" w:eastAsia="Helvetica Neue" w:hAnsi="Helvetica Neue" w:cs="Helvetica Neue"/>
          <w:sz w:val="22"/>
          <w:szCs w:val="22"/>
        </w:rPr>
        <w:t xml:space="preserve">, </w:t>
      </w:r>
      <w:proofErr w:type="spellStart"/>
      <w:r>
        <w:rPr>
          <w:rFonts w:ascii="Helvetica Neue" w:eastAsia="Helvetica Neue" w:hAnsi="Helvetica Neue" w:cs="Helvetica Neue"/>
          <w:sz w:val="22"/>
          <w:szCs w:val="22"/>
        </w:rPr>
        <w:t>parada</w:t>
      </w:r>
      <w:proofErr w:type="spellEnd"/>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(Lant/Shasha)</w:t>
      </w:r>
    </w:p>
    <w:p w14:paraId="782019A7"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02850A7E"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Screen:</w:t>
      </w:r>
      <w:r>
        <w:rPr>
          <w:rFonts w:ascii="Helvetica Neue" w:eastAsia="Helvetica Neue" w:hAnsi="Helvetica Neue" w:cs="Helvetica Neue"/>
          <w:sz w:val="22"/>
          <w:szCs w:val="22"/>
        </w:rPr>
        <w:t xml:space="preserve"> Dance scene from </w:t>
      </w:r>
      <w:r>
        <w:rPr>
          <w:rFonts w:ascii="Helvetica Neue" w:eastAsia="Helvetica Neue" w:hAnsi="Helvetica Neue" w:cs="Helvetica Neue"/>
          <w:i/>
          <w:iCs/>
          <w:sz w:val="22"/>
          <w:szCs w:val="22"/>
        </w:rPr>
        <w:t>Take the Lead</w:t>
      </w:r>
      <w:r>
        <w:rPr>
          <w:rFonts w:ascii="Helvetica Neue" w:eastAsia="Helvetica Neue" w:hAnsi="Helvetica Neue" w:cs="Helvetica Neue"/>
          <w:sz w:val="22"/>
          <w:szCs w:val="22"/>
        </w:rPr>
        <w:t xml:space="preserve"> (Liz Friedlander, USA, 2006)</w:t>
      </w:r>
    </w:p>
    <w:p w14:paraId="44F029C3"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4C7EFB34"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Read:</w:t>
      </w:r>
      <w:r>
        <w:rPr>
          <w:rFonts w:ascii="Helvetica Neue" w:eastAsia="Helvetica Neue" w:hAnsi="Helvetica Neue" w:cs="Helvetica Neue"/>
          <w:sz w:val="22"/>
          <w:szCs w:val="22"/>
        </w:rPr>
        <w:t xml:space="preserve">  Collier, Simon. “The Popular Roots of Argentine Tango,” </w:t>
      </w:r>
      <w:r>
        <w:rPr>
          <w:rFonts w:ascii="Helvetica Neue" w:eastAsia="Helvetica Neue" w:hAnsi="Helvetica Neue" w:cs="Helvetica Neue"/>
          <w:i/>
          <w:iCs/>
          <w:sz w:val="22"/>
          <w:szCs w:val="22"/>
        </w:rPr>
        <w:t>History Workshop Journal</w:t>
      </w:r>
      <w:r>
        <w:rPr>
          <w:rFonts w:ascii="Helvetica Neue" w:eastAsia="Helvetica Neue" w:hAnsi="Helvetica Neue" w:cs="Helvetica Neue"/>
          <w:sz w:val="22"/>
          <w:szCs w:val="22"/>
        </w:rPr>
        <w:t xml:space="preserve"> 34 (Autumn</w:t>
      </w:r>
    </w:p>
    <w:p w14:paraId="3E77D0CF"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1992).</w:t>
      </w:r>
    </w:p>
    <w:p w14:paraId="159263A7" w14:textId="77777777" w:rsidR="00760FE6" w:rsidRDefault="00D22316">
      <w:pPr>
        <w:spacing w:line="268" w:lineRule="auto"/>
        <w:ind w:left="0" w:hanging="2"/>
        <w:rPr>
          <w:rFonts w:ascii="Helvetica Neue" w:eastAsia="Helvetica Neue" w:hAnsi="Helvetica Neue" w:cs="Helvetica Neue"/>
          <w:i/>
          <w:iCs/>
          <w:sz w:val="22"/>
          <w:szCs w:val="22"/>
        </w:rPr>
      </w:pPr>
      <w:r>
        <w:rPr>
          <w:rFonts w:ascii="Helvetica Neue" w:eastAsia="Helvetica Neue" w:hAnsi="Helvetica Neue" w:cs="Helvetica Neue"/>
          <w:sz w:val="22"/>
          <w:szCs w:val="22"/>
        </w:rPr>
        <w:t>Borges, Jorge Luis. “The History of Tango,” a chapter in his bio</w:t>
      </w:r>
      <w:r>
        <w:rPr>
          <w:rFonts w:ascii="Helvetica Neue" w:eastAsia="Helvetica Neue" w:hAnsi="Helvetica Neue" w:cs="Helvetica Neue"/>
          <w:sz w:val="22"/>
          <w:szCs w:val="22"/>
        </w:rPr>
        <w:t xml:space="preserve">graphy of </w:t>
      </w:r>
      <w:proofErr w:type="spellStart"/>
      <w:r>
        <w:rPr>
          <w:rFonts w:ascii="Helvetica Neue" w:eastAsia="Helvetica Neue" w:hAnsi="Helvetica Neue" w:cs="Helvetica Neue"/>
          <w:i/>
          <w:iCs/>
          <w:sz w:val="22"/>
          <w:szCs w:val="22"/>
        </w:rPr>
        <w:t>Evaristo</w:t>
      </w:r>
      <w:proofErr w:type="spellEnd"/>
      <w:r>
        <w:rPr>
          <w:rFonts w:ascii="Helvetica Neue" w:eastAsia="Helvetica Neue" w:hAnsi="Helvetica Neue" w:cs="Helvetica Neue"/>
          <w:i/>
          <w:iCs/>
          <w:sz w:val="22"/>
          <w:szCs w:val="22"/>
        </w:rPr>
        <w:t xml:space="preserve"> </w:t>
      </w:r>
      <w:proofErr w:type="spellStart"/>
      <w:r>
        <w:rPr>
          <w:rFonts w:ascii="Helvetica Neue" w:eastAsia="Helvetica Neue" w:hAnsi="Helvetica Neue" w:cs="Helvetica Neue"/>
          <w:i/>
          <w:iCs/>
          <w:sz w:val="22"/>
          <w:szCs w:val="22"/>
        </w:rPr>
        <w:t>Carriego</w:t>
      </w:r>
      <w:proofErr w:type="spellEnd"/>
    </w:p>
    <w:p w14:paraId="2C05B7F7"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[1930] (E.P Dutton: New York, 1984)</w:t>
      </w:r>
    </w:p>
    <w:p w14:paraId="726F3E58"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 </w:t>
      </w:r>
    </w:p>
    <w:p w14:paraId="30B797FA"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Assignment:</w:t>
      </w:r>
      <w:r>
        <w:rPr>
          <w:rFonts w:ascii="Helvetica Neue" w:eastAsia="Helvetica Neue" w:hAnsi="Helvetica Neue" w:cs="Helvetica Neue"/>
          <w:sz w:val="22"/>
          <w:szCs w:val="22"/>
        </w:rPr>
        <w:t xml:space="preserve"> Identify either a Liso, Fantasia, or Nuevo tango scene from a YouTube video from which you can infer the follower’s moves for a 10 second stretch. Optionally, you can also choose</w:t>
      </w:r>
      <w:r>
        <w:rPr>
          <w:rFonts w:ascii="Helvetica Neue" w:eastAsia="Helvetica Neue" w:hAnsi="Helvetica Neue" w:cs="Helvetica Neue"/>
          <w:sz w:val="22"/>
          <w:szCs w:val="22"/>
        </w:rPr>
        <w:t xml:space="preserve"> a 10 second stretch from https://www.dropbox.com/scl/fi/25xgcn4ytm1qzkujcyax2/2025-10-21eleonora_ladystyling.mov?rlkey=was5ks256mxcjxwywrslfprnt&amp;st=f9degmlj&amp;dl=0</w:t>
      </w:r>
    </w:p>
    <w:p w14:paraId="0E4E1BC7"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658C5F7B"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Fieldwork:</w:t>
      </w:r>
      <w:r>
        <w:rPr>
          <w:rFonts w:ascii="Helvetica Neue" w:eastAsia="Helvetica Neue" w:hAnsi="Helvetica Neue" w:cs="Helvetica Neue"/>
          <w:sz w:val="22"/>
          <w:szCs w:val="22"/>
        </w:rPr>
        <w:t xml:space="preserve"> Field trip to see a group tango class and interview the teacher. Students film t</w:t>
      </w:r>
      <w:r>
        <w:rPr>
          <w:rFonts w:ascii="Helvetica Neue" w:eastAsia="Helvetica Neue" w:hAnsi="Helvetica Neue" w:cs="Helvetica Neue"/>
          <w:sz w:val="22"/>
          <w:szCs w:val="22"/>
        </w:rPr>
        <w:t>he teacher going through basic moves in place. (3 hours)</w:t>
      </w:r>
    </w:p>
    <w:p w14:paraId="5537E8BE"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66249871" w14:textId="4148D9D1"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br/>
      </w:r>
      <w:r>
        <w:rPr>
          <w:rFonts w:ascii="Helvetica Neue" w:eastAsia="Helvetica Neue" w:hAnsi="Helvetica Neue" w:cs="Helvetica Neue"/>
          <w:b/>
          <w:bCs/>
          <w:sz w:val="26"/>
          <w:szCs w:val="26"/>
        </w:rPr>
        <w:t>Saturday, Jan 10: Tango Tourism</w:t>
      </w:r>
      <w:r>
        <w:rPr>
          <w:rFonts w:ascii="Helvetica Neue" w:eastAsia="Helvetica Neue" w:hAnsi="Helvetica Neue" w:cs="Helvetica Neue"/>
          <w:sz w:val="22"/>
          <w:szCs w:val="22"/>
        </w:rPr>
        <w:t xml:space="preserve"> </w:t>
      </w:r>
    </w:p>
    <w:p w14:paraId="24F9144C" w14:textId="77777777" w:rsidR="00760FE6" w:rsidRDefault="00D22316">
      <w:pPr>
        <w:spacing w:line="268" w:lineRule="auto"/>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Topics:</w:t>
      </w:r>
    </w:p>
    <w:p w14:paraId="028C7B02"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–We learn of the many workshops and industries that feed the Argentinian tango business (shoe factories, dress designers, tango schools, </w:t>
      </w:r>
      <w:r>
        <w:rPr>
          <w:rFonts w:ascii="Helvetica Neue" w:eastAsia="Helvetica Neue" w:hAnsi="Helvetica Neue" w:cs="Helvetica Neue"/>
          <w:sz w:val="22"/>
          <w:szCs w:val="22"/>
        </w:rPr>
        <w:t>instrument makers/repairers).</w:t>
      </w:r>
    </w:p>
    <w:p w14:paraId="6257B592"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–We discuss Dávila’s essay on El Abasto and Gentrification before visiting the neighborhood in the afternoon. (Lant)</w:t>
      </w:r>
    </w:p>
    <w:p w14:paraId="59DD8492"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–Class exercises to understand: </w:t>
      </w:r>
      <w:proofErr w:type="spellStart"/>
      <w:r>
        <w:rPr>
          <w:rFonts w:ascii="Helvetica Neue" w:eastAsia="Helvetica Neue" w:hAnsi="Helvetica Neue" w:cs="Helvetica Neue"/>
          <w:sz w:val="22"/>
          <w:szCs w:val="22"/>
        </w:rPr>
        <w:t>ochos</w:t>
      </w:r>
      <w:proofErr w:type="spellEnd"/>
      <w:r>
        <w:rPr>
          <w:rFonts w:ascii="Helvetica Neue" w:eastAsia="Helvetica Neue" w:hAnsi="Helvetica Neue" w:cs="Helvetica Neue"/>
          <w:sz w:val="22"/>
          <w:szCs w:val="22"/>
        </w:rPr>
        <w:t xml:space="preserve"> forward and back, </w:t>
      </w:r>
      <w:proofErr w:type="spellStart"/>
      <w:r>
        <w:rPr>
          <w:rFonts w:ascii="Helvetica Neue" w:eastAsia="Helvetica Neue" w:hAnsi="Helvetica Neue" w:cs="Helvetica Neue"/>
          <w:sz w:val="22"/>
          <w:szCs w:val="22"/>
        </w:rPr>
        <w:t>ganchos</w:t>
      </w:r>
      <w:proofErr w:type="spellEnd"/>
      <w:r>
        <w:rPr>
          <w:rFonts w:ascii="Helvetica Neue" w:eastAsia="Helvetica Neue" w:hAnsi="Helvetica Neue" w:cs="Helvetica Neue"/>
          <w:sz w:val="22"/>
          <w:szCs w:val="22"/>
        </w:rPr>
        <w:t xml:space="preserve">, </w:t>
      </w:r>
      <w:proofErr w:type="spellStart"/>
      <w:r>
        <w:rPr>
          <w:rFonts w:ascii="Helvetica Neue" w:eastAsia="Helvetica Neue" w:hAnsi="Helvetica Neue" w:cs="Helvetica Neue"/>
          <w:sz w:val="22"/>
          <w:szCs w:val="22"/>
        </w:rPr>
        <w:t>boleos</w:t>
      </w:r>
      <w:proofErr w:type="spellEnd"/>
      <w:r>
        <w:rPr>
          <w:rFonts w:ascii="Helvetica Neue" w:eastAsia="Helvetica Neue" w:hAnsi="Helvetica Neue" w:cs="Helvetica Neue"/>
          <w:sz w:val="22"/>
          <w:szCs w:val="22"/>
        </w:rPr>
        <w:t xml:space="preserve">, </w:t>
      </w:r>
      <w:proofErr w:type="spellStart"/>
      <w:r>
        <w:rPr>
          <w:rFonts w:ascii="Helvetica Neue" w:eastAsia="Helvetica Neue" w:hAnsi="Helvetica Neue" w:cs="Helvetica Neue"/>
          <w:sz w:val="22"/>
          <w:szCs w:val="22"/>
        </w:rPr>
        <w:t>colgadas</w:t>
      </w:r>
      <w:proofErr w:type="spellEnd"/>
      <w:r>
        <w:rPr>
          <w:rFonts w:ascii="Helvetica Neue" w:eastAsia="Helvetica Neue" w:hAnsi="Helvetica Neue" w:cs="Helvetica Neue"/>
          <w:sz w:val="22"/>
          <w:szCs w:val="22"/>
        </w:rPr>
        <w:t xml:space="preserve">, </w:t>
      </w:r>
      <w:proofErr w:type="spellStart"/>
      <w:r>
        <w:rPr>
          <w:rFonts w:ascii="Helvetica Neue" w:eastAsia="Helvetica Neue" w:hAnsi="Helvetica Neue" w:cs="Helvetica Neue"/>
          <w:sz w:val="22"/>
          <w:szCs w:val="22"/>
        </w:rPr>
        <w:t>parada</w:t>
      </w:r>
      <w:proofErr w:type="spellEnd"/>
      <w:r>
        <w:rPr>
          <w:rFonts w:ascii="Helvetica Neue" w:eastAsia="Helvetica Neue" w:hAnsi="Helvetica Neue" w:cs="Helvetica Neue"/>
          <w:sz w:val="22"/>
          <w:szCs w:val="22"/>
        </w:rPr>
        <w:t>. (Shasha/Lant)</w:t>
      </w:r>
    </w:p>
    <w:p w14:paraId="2233C06A"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36696126"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Screen:</w:t>
      </w:r>
      <w:r>
        <w:rPr>
          <w:rFonts w:ascii="Helvetica Neue" w:eastAsia="Helvetica Neue" w:hAnsi="Helvetica Neue" w:cs="Helvetica Neue"/>
          <w:sz w:val="22"/>
          <w:szCs w:val="22"/>
        </w:rPr>
        <w:t xml:space="preserve"> </w:t>
      </w:r>
      <w:r>
        <w:rPr>
          <w:rFonts w:ascii="Helvetica Neue" w:eastAsia="Helvetica Neue" w:hAnsi="Helvetica Neue" w:cs="Helvetica Neue"/>
          <w:i/>
          <w:iCs/>
          <w:sz w:val="22"/>
          <w:szCs w:val="22"/>
        </w:rPr>
        <w:t>The Tango Lesson</w:t>
      </w:r>
      <w:r>
        <w:rPr>
          <w:rFonts w:ascii="Helvetica Neue" w:eastAsia="Helvetica Neue" w:hAnsi="Helvetica Neue" w:cs="Helvetica Neue"/>
          <w:sz w:val="22"/>
          <w:szCs w:val="22"/>
        </w:rPr>
        <w:t xml:space="preserve"> (Sally Potter, UK, 1997)</w:t>
      </w:r>
    </w:p>
    <w:p w14:paraId="03C0C2F4"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1503BD72" w14:textId="77777777" w:rsidR="00760FE6" w:rsidRDefault="00D22316">
      <w:pPr>
        <w:spacing w:line="268" w:lineRule="auto"/>
        <w:ind w:left="0" w:hanging="2"/>
        <w:rPr>
          <w:rFonts w:ascii="Helvetica Neue" w:eastAsia="Helvetica Neue" w:hAnsi="Helvetica Neue" w:cs="Helvetica Neue"/>
          <w:i/>
          <w:iCs/>
          <w:sz w:val="22"/>
          <w:szCs w:val="22"/>
        </w:rPr>
      </w:pPr>
      <w:r>
        <w:rPr>
          <w:rFonts w:ascii="Helvetica Neue" w:eastAsia="Helvetica Neue" w:hAnsi="Helvetica Neue" w:cs="Helvetica Neue"/>
          <w:b/>
          <w:bCs/>
          <w:sz w:val="22"/>
          <w:szCs w:val="22"/>
        </w:rPr>
        <w:t xml:space="preserve">Read:  </w:t>
      </w:r>
      <w:r>
        <w:rPr>
          <w:rFonts w:ascii="Helvetica Neue" w:eastAsia="Helvetica Neue" w:hAnsi="Helvetica Neue" w:cs="Helvetica Neue"/>
          <w:sz w:val="22"/>
          <w:szCs w:val="22"/>
        </w:rPr>
        <w:t xml:space="preserve">Dávila, Arlene. “Tango Tourism—Political Economy of Space” in </w:t>
      </w:r>
      <w:r>
        <w:rPr>
          <w:rFonts w:ascii="Helvetica Neue" w:eastAsia="Helvetica Neue" w:hAnsi="Helvetica Neue" w:cs="Helvetica Neue"/>
          <w:i/>
          <w:iCs/>
          <w:sz w:val="22"/>
          <w:szCs w:val="22"/>
        </w:rPr>
        <w:t>Culture Works: Space, Value,</w:t>
      </w:r>
    </w:p>
    <w:p w14:paraId="4B8777BC"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i/>
          <w:iCs/>
          <w:sz w:val="22"/>
          <w:szCs w:val="22"/>
        </w:rPr>
        <w:t>and Mobility in the Neoliberal Americas</w:t>
      </w:r>
      <w:r>
        <w:rPr>
          <w:rFonts w:ascii="Helvetica Neue" w:eastAsia="Helvetica Neue" w:hAnsi="Helvetica Neue" w:cs="Helvetica Neue"/>
          <w:sz w:val="22"/>
          <w:szCs w:val="22"/>
        </w:rPr>
        <w:t xml:space="preserve"> (New York University Press: New York, 2012): 135-163.</w:t>
      </w:r>
    </w:p>
    <w:p w14:paraId="27093F6A" w14:textId="77777777" w:rsidR="00760FE6" w:rsidRDefault="00D22316">
      <w:pPr>
        <w:shd w:val="clear" w:color="auto" w:fill="FFFFFF"/>
        <w:spacing w:line="276" w:lineRule="auto"/>
        <w:ind w:left="0" w:hanging="2"/>
        <w:rPr>
          <w:rFonts w:ascii="Helvetica Neue" w:eastAsia="Helvetica Neue" w:hAnsi="Helvetica Neue" w:cs="Helvetica Neue"/>
          <w:i/>
          <w:iCs/>
          <w:sz w:val="22"/>
          <w:szCs w:val="22"/>
        </w:rPr>
      </w:pPr>
      <w:r>
        <w:rPr>
          <w:rFonts w:ascii="Helvetica Neue" w:eastAsia="Helvetica Neue" w:hAnsi="Helvetica Neue" w:cs="Helvetica Neue"/>
          <w:sz w:val="22"/>
          <w:szCs w:val="22"/>
        </w:rPr>
        <w:t>“Tango in Tr</w:t>
      </w:r>
      <w:r>
        <w:rPr>
          <w:rFonts w:ascii="Helvetica Neue" w:eastAsia="Helvetica Neue" w:hAnsi="Helvetica Neue" w:cs="Helvetica Neue"/>
          <w:sz w:val="22"/>
          <w:szCs w:val="22"/>
        </w:rPr>
        <w:t xml:space="preserve">ouble”, article from </w:t>
      </w:r>
      <w:r>
        <w:rPr>
          <w:rFonts w:ascii="Helvetica Neue" w:eastAsia="Helvetica Neue" w:hAnsi="Helvetica Neue" w:cs="Helvetica Neue"/>
          <w:i/>
          <w:iCs/>
          <w:sz w:val="22"/>
          <w:szCs w:val="22"/>
        </w:rPr>
        <w:t>The Economist</w:t>
      </w:r>
    </w:p>
    <w:p w14:paraId="28D2905D" w14:textId="77777777" w:rsidR="00760FE6" w:rsidRDefault="00D22316">
      <w:pPr>
        <w:shd w:val="clear" w:color="auto" w:fill="FFFFFF"/>
        <w:spacing w:line="276" w:lineRule="auto"/>
        <w:ind w:left="0" w:hanging="2"/>
        <w:rPr>
          <w:rFonts w:ascii="Helvetica Neue" w:eastAsia="Helvetica Neue" w:hAnsi="Helvetica Neue" w:cs="Helvetica Neue"/>
          <w:i/>
          <w:iCs/>
          <w:sz w:val="22"/>
          <w:szCs w:val="22"/>
        </w:rPr>
      </w:pPr>
      <w:r>
        <w:rPr>
          <w:rFonts w:ascii="Helvetica Neue" w:eastAsia="Helvetica Neue" w:hAnsi="Helvetica Neue" w:cs="Helvetica Neue"/>
          <w:sz w:val="22"/>
          <w:szCs w:val="22"/>
        </w:rPr>
        <w:t xml:space="preserve">“Mass and distance were hard. Now Argentina is returning to the Tango,” article from </w:t>
      </w:r>
      <w:r>
        <w:rPr>
          <w:rFonts w:ascii="Helvetica Neue" w:eastAsia="Helvetica Neue" w:hAnsi="Helvetica Neue" w:cs="Helvetica Neue"/>
          <w:i/>
          <w:iCs/>
          <w:sz w:val="22"/>
          <w:szCs w:val="22"/>
        </w:rPr>
        <w:t>Washington Post</w:t>
      </w:r>
    </w:p>
    <w:p w14:paraId="30F904DF" w14:textId="77777777" w:rsidR="00760FE6" w:rsidRDefault="00D22316">
      <w:pPr>
        <w:shd w:val="clear" w:color="auto" w:fill="FFFFFF"/>
        <w:spacing w:line="276" w:lineRule="auto"/>
        <w:ind w:left="0" w:hanging="2"/>
        <w:rPr>
          <w:rFonts w:ascii="Helvetica Neue" w:eastAsia="Helvetica Neue" w:hAnsi="Helvetica Neue" w:cs="Helvetica Neue"/>
          <w:i/>
          <w:iCs/>
          <w:sz w:val="22"/>
          <w:szCs w:val="22"/>
        </w:rPr>
      </w:pPr>
      <w:r>
        <w:rPr>
          <w:rFonts w:ascii="Helvetica Neue" w:eastAsia="Helvetica Neue" w:hAnsi="Helvetica Neue" w:cs="Helvetica Neue"/>
          <w:sz w:val="22"/>
          <w:szCs w:val="22"/>
        </w:rPr>
        <w:t xml:space="preserve">“Rainbow milongas: Abrazo </w:t>
      </w:r>
      <w:proofErr w:type="spellStart"/>
      <w:r>
        <w:rPr>
          <w:rFonts w:ascii="Helvetica Neue" w:eastAsia="Helvetica Neue" w:hAnsi="Helvetica Neue" w:cs="Helvetica Neue"/>
          <w:sz w:val="22"/>
          <w:szCs w:val="22"/>
        </w:rPr>
        <w:t>Wueer</w:t>
      </w:r>
      <w:proofErr w:type="spellEnd"/>
      <w:r>
        <w:rPr>
          <w:rFonts w:ascii="Helvetica Neue" w:eastAsia="Helvetica Neue" w:hAnsi="Helvetica Neue" w:cs="Helvetica Neue"/>
          <w:sz w:val="22"/>
          <w:szCs w:val="22"/>
        </w:rPr>
        <w:t xml:space="preserve"> Tango puts on the 7th annual Queer Tango </w:t>
      </w:r>
      <w:proofErr w:type="spellStart"/>
      <w:r>
        <w:rPr>
          <w:rFonts w:ascii="Helvetica Neue" w:eastAsia="Helvetica Neue" w:hAnsi="Helvetica Neue" w:cs="Helvetica Neue"/>
          <w:sz w:val="22"/>
          <w:szCs w:val="22"/>
        </w:rPr>
        <w:t>Festivalito</w:t>
      </w:r>
      <w:proofErr w:type="spellEnd"/>
      <w:r>
        <w:rPr>
          <w:rFonts w:ascii="Helvetica Neue" w:eastAsia="Helvetica Neue" w:hAnsi="Helvetica Neue" w:cs="Helvetica Neue"/>
          <w:sz w:val="22"/>
          <w:szCs w:val="22"/>
        </w:rPr>
        <w:t xml:space="preserve">,” article from </w:t>
      </w:r>
      <w:r>
        <w:rPr>
          <w:rFonts w:ascii="Helvetica Neue" w:eastAsia="Helvetica Neue" w:hAnsi="Helvetica Neue" w:cs="Helvetica Neue"/>
          <w:i/>
          <w:iCs/>
          <w:sz w:val="22"/>
          <w:szCs w:val="22"/>
        </w:rPr>
        <w:t>UWIRE Text</w:t>
      </w:r>
    </w:p>
    <w:p w14:paraId="5C3CA49E"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1D8437CA"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Assignm</w:t>
      </w:r>
      <w:r>
        <w:rPr>
          <w:rFonts w:ascii="Helvetica Neue" w:eastAsia="Helvetica Neue" w:hAnsi="Helvetica Neue" w:cs="Helvetica Neue"/>
          <w:b/>
          <w:bCs/>
          <w:sz w:val="22"/>
          <w:szCs w:val="22"/>
        </w:rPr>
        <w:t>ent:</w:t>
      </w:r>
      <w:r>
        <w:rPr>
          <w:rFonts w:ascii="Helvetica Neue" w:eastAsia="Helvetica Neue" w:hAnsi="Helvetica Neue" w:cs="Helvetica Neue"/>
          <w:sz w:val="22"/>
          <w:szCs w:val="22"/>
        </w:rPr>
        <w:t xml:space="preserve"> Use the robot to model at least 10 seconds of a song in the style you chose involving Liso, Fantasia, or Nuevo styles. </w:t>
      </w:r>
    </w:p>
    <w:p w14:paraId="745CF38E"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2CF8911D"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 xml:space="preserve">Fieldwork: </w:t>
      </w:r>
      <w:r>
        <w:rPr>
          <w:rFonts w:ascii="Helvetica Neue" w:eastAsia="Helvetica Neue" w:hAnsi="Helvetica Neue" w:cs="Helvetica Neue"/>
          <w:sz w:val="22"/>
          <w:szCs w:val="22"/>
        </w:rPr>
        <w:t>Field trip to Carlos Gardel statue and the Museo Casa Carlos Gardel</w:t>
      </w:r>
    </w:p>
    <w:p w14:paraId="56E3C932"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7BAA5DD3"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51DE5F9D"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5B06DC88" w14:textId="77777777" w:rsidR="00760FE6" w:rsidRDefault="00D22316">
      <w:pPr>
        <w:ind w:left="1" w:hanging="3"/>
        <w:rPr>
          <w:rFonts w:ascii="Helvetica Neue" w:eastAsia="Helvetica Neue" w:hAnsi="Helvetica Neue" w:cs="Helvetica Neue"/>
          <w:b/>
          <w:bCs/>
          <w:sz w:val="26"/>
          <w:szCs w:val="26"/>
        </w:rPr>
      </w:pPr>
      <w:r>
        <w:rPr>
          <w:rFonts w:ascii="Helvetica Neue" w:eastAsia="Helvetica Neue" w:hAnsi="Helvetica Neue" w:cs="Helvetica Neue"/>
          <w:b/>
          <w:bCs/>
          <w:sz w:val="26"/>
          <w:szCs w:val="26"/>
        </w:rPr>
        <w:t>Monday, Jan 12: Tango in Argentinian Politic</w:t>
      </w:r>
      <w:r>
        <w:rPr>
          <w:rFonts w:ascii="Helvetica Neue" w:eastAsia="Helvetica Neue" w:hAnsi="Helvetica Neue" w:cs="Helvetica Neue"/>
          <w:b/>
          <w:bCs/>
          <w:sz w:val="26"/>
          <w:szCs w:val="26"/>
        </w:rPr>
        <w:t>s</w:t>
      </w:r>
    </w:p>
    <w:p w14:paraId="314726B9"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11A54E78"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Topics:</w:t>
      </w:r>
    </w:p>
    <w:p w14:paraId="0DBFFB1C"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–How has tango sometimes occupied a place of cultural opposition? (Shasha)</w:t>
      </w:r>
    </w:p>
    <w:p w14:paraId="1911066A"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–Tango under the military Junta (Shasha)</w:t>
      </w:r>
    </w:p>
    <w:p w14:paraId="3D2FCE8D"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–Students present their robotic 10 second dance. (Shasha)</w:t>
      </w:r>
    </w:p>
    <w:p w14:paraId="6E13B9FB"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–Students present their proposal for a final paper. (Lant)</w:t>
      </w:r>
    </w:p>
    <w:p w14:paraId="05D2CC52"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–Tango in cinema over time (Lant)</w:t>
      </w:r>
    </w:p>
    <w:p w14:paraId="02F51C44"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104A1235"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 xml:space="preserve">Screen: </w:t>
      </w:r>
      <w:r>
        <w:rPr>
          <w:rFonts w:ascii="Helvetica Neue" w:eastAsia="Helvetica Neue" w:hAnsi="Helvetica Neue" w:cs="Helvetica Neue"/>
          <w:i/>
          <w:iCs/>
          <w:sz w:val="22"/>
          <w:szCs w:val="22"/>
        </w:rPr>
        <w:t>Cuesta Abajo</w:t>
      </w:r>
      <w:r>
        <w:rPr>
          <w:rFonts w:ascii="Helvetica Neue" w:eastAsia="Helvetica Neue" w:hAnsi="Helvetica Neue" w:cs="Helvetica Neue"/>
          <w:sz w:val="22"/>
          <w:szCs w:val="22"/>
        </w:rPr>
        <w:t xml:space="preserve"> (</w:t>
      </w:r>
      <w:r>
        <w:rPr>
          <w:rFonts w:ascii="Helvetica Neue" w:eastAsia="Helvetica Neue" w:hAnsi="Helvetica Neue" w:cs="Helvetica Neue"/>
          <w:i/>
          <w:iCs/>
          <w:sz w:val="22"/>
          <w:szCs w:val="22"/>
        </w:rPr>
        <w:t>Downhill)</w:t>
      </w:r>
      <w:r>
        <w:rPr>
          <w:rFonts w:ascii="Helvetica Neue" w:eastAsia="Helvetica Neue" w:hAnsi="Helvetica Neue" w:cs="Helvetica Neue"/>
          <w:sz w:val="22"/>
          <w:szCs w:val="22"/>
        </w:rPr>
        <w:t xml:space="preserve"> (Louis J. Gasnier, USA/Argentina, 1934)</w:t>
      </w:r>
    </w:p>
    <w:p w14:paraId="04A922E6"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i/>
          <w:iCs/>
          <w:sz w:val="22"/>
          <w:szCs w:val="22"/>
        </w:rPr>
        <w:t xml:space="preserve">  </w:t>
      </w:r>
      <w:proofErr w:type="spellStart"/>
      <w:r>
        <w:rPr>
          <w:rFonts w:ascii="Helvetica Neue" w:eastAsia="Helvetica Neue" w:hAnsi="Helvetica Neue" w:cs="Helvetica Neue"/>
          <w:i/>
          <w:iCs/>
          <w:sz w:val="22"/>
          <w:szCs w:val="22"/>
        </w:rPr>
        <w:t>Arrabalera</w:t>
      </w:r>
      <w:proofErr w:type="spellEnd"/>
      <w:r>
        <w:rPr>
          <w:rFonts w:ascii="Helvetica Neue" w:eastAsia="Helvetica Neue" w:hAnsi="Helvetica Neue" w:cs="Helvetica Neue"/>
          <w:i/>
          <w:iCs/>
          <w:sz w:val="22"/>
          <w:szCs w:val="22"/>
        </w:rPr>
        <w:t xml:space="preserve"> (The Girl from the Suburbs)</w:t>
      </w:r>
      <w:r>
        <w:rPr>
          <w:rFonts w:ascii="Helvetica Neue" w:eastAsia="Helvetica Neue" w:hAnsi="Helvetica Neue" w:cs="Helvetica Neue"/>
          <w:sz w:val="22"/>
          <w:szCs w:val="22"/>
        </w:rPr>
        <w:t xml:space="preserve"> (Tulio Demicheli, Argentina, 1950)</w:t>
      </w:r>
    </w:p>
    <w:p w14:paraId="67AC790A"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5EAC6A45"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 xml:space="preserve">Read: </w:t>
      </w:r>
      <w:r>
        <w:rPr>
          <w:rFonts w:ascii="Helvetica Neue" w:eastAsia="Helvetica Neue" w:hAnsi="Helvetica Neue" w:cs="Helvetica Neue"/>
          <w:sz w:val="22"/>
          <w:szCs w:val="22"/>
        </w:rPr>
        <w:t>Kanai, Miguel. “Buenos Aires, capital of tango: tourism, redevel</w:t>
      </w:r>
      <w:r>
        <w:rPr>
          <w:rFonts w:ascii="Helvetica Neue" w:eastAsia="Helvetica Neue" w:hAnsi="Helvetica Neue" w:cs="Helvetica Neue"/>
          <w:sz w:val="22"/>
          <w:szCs w:val="22"/>
        </w:rPr>
        <w:t>opment and the cultural politics</w:t>
      </w:r>
    </w:p>
    <w:p w14:paraId="1775B9A7"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of neoliberal urbanism,” </w:t>
      </w:r>
      <w:r>
        <w:rPr>
          <w:rFonts w:ascii="Helvetica Neue" w:eastAsia="Helvetica Neue" w:hAnsi="Helvetica Neue" w:cs="Helvetica Neue"/>
          <w:i/>
          <w:iCs/>
          <w:sz w:val="22"/>
          <w:szCs w:val="22"/>
        </w:rPr>
        <w:t>Urban Geography</w:t>
      </w:r>
      <w:r>
        <w:rPr>
          <w:rFonts w:ascii="Helvetica Neue" w:eastAsia="Helvetica Neue" w:hAnsi="Helvetica Neue" w:cs="Helvetica Neue"/>
          <w:sz w:val="22"/>
          <w:szCs w:val="22"/>
        </w:rPr>
        <w:t>; Nov 2014, Vol. 35 Issue 8: 1111-1117</w:t>
      </w:r>
    </w:p>
    <w:p w14:paraId="1A5FF451"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 xml:space="preserve"> </w:t>
      </w:r>
    </w:p>
    <w:p w14:paraId="6E2C8730"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 xml:space="preserve">Fieldwork: </w:t>
      </w:r>
      <w:r>
        <w:rPr>
          <w:rFonts w:ascii="Helvetica Neue" w:eastAsia="Helvetica Neue" w:hAnsi="Helvetica Neue" w:cs="Helvetica Neue"/>
          <w:sz w:val="22"/>
          <w:szCs w:val="22"/>
        </w:rPr>
        <w:t>Professor(s) accompany the students to an afternoon milonga/practica (3 hours)</w:t>
      </w:r>
    </w:p>
    <w:p w14:paraId="3D4B2C62"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07F26D78"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7A5E3B1B" w14:textId="77777777" w:rsidR="00760FE6" w:rsidRDefault="00D22316">
      <w:pPr>
        <w:ind w:left="0" w:hanging="2"/>
        <w:rPr>
          <w:rFonts w:ascii="Helvetica Neue" w:eastAsia="Helvetica Neue" w:hAnsi="Helvetica Neue" w:cs="Helvetica Neue"/>
          <w:b/>
          <w:bCs/>
          <w:sz w:val="26"/>
          <w:szCs w:val="26"/>
        </w:rPr>
      </w:pPr>
      <w:r>
        <w:rPr>
          <w:rFonts w:ascii="Helvetica Neue" w:eastAsia="Helvetica Neue" w:hAnsi="Helvetica Neue" w:cs="Helvetica Neue"/>
          <w:sz w:val="22"/>
          <w:szCs w:val="22"/>
        </w:rPr>
        <w:br/>
      </w:r>
      <w:r>
        <w:rPr>
          <w:rFonts w:ascii="Helvetica Neue" w:eastAsia="Helvetica Neue" w:hAnsi="Helvetica Neue" w:cs="Helvetica Neue"/>
          <w:b/>
          <w:bCs/>
          <w:sz w:val="26"/>
          <w:szCs w:val="26"/>
        </w:rPr>
        <w:t>Tuesday, Jan 13: Running a Milonga</w:t>
      </w:r>
    </w:p>
    <w:p w14:paraId="0C0E6296"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1EE8DE00"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Topics:</w:t>
      </w:r>
    </w:p>
    <w:p w14:paraId="669960BE"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–W</w:t>
      </w:r>
      <w:r>
        <w:rPr>
          <w:rFonts w:ascii="Helvetica Neue" w:eastAsia="Helvetica Neue" w:hAnsi="Helvetica Neue" w:cs="Helvetica Neue"/>
          <w:sz w:val="22"/>
          <w:szCs w:val="22"/>
        </w:rPr>
        <w:t>hat is it like to run a milonga?</w:t>
      </w:r>
    </w:p>
    <w:p w14:paraId="25214273"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–Presentation by Mariana Docampo, winner of “distinguished personality of culture award,” novelist and editor of </w:t>
      </w:r>
      <w:r>
        <w:rPr>
          <w:rFonts w:ascii="Helvetica Neue" w:eastAsia="Helvetica Neue" w:hAnsi="Helvetica Neue" w:cs="Helvetica Neue"/>
          <w:i/>
          <w:iCs/>
          <w:sz w:val="22"/>
          <w:szCs w:val="22"/>
        </w:rPr>
        <w:t xml:space="preserve">Las </w:t>
      </w:r>
      <w:proofErr w:type="spellStart"/>
      <w:r>
        <w:rPr>
          <w:rFonts w:ascii="Helvetica Neue" w:eastAsia="Helvetica Neue" w:hAnsi="Helvetica Neue" w:cs="Helvetica Neue"/>
          <w:i/>
          <w:iCs/>
          <w:sz w:val="22"/>
          <w:szCs w:val="22"/>
        </w:rPr>
        <w:t>Antiguas</w:t>
      </w:r>
      <w:proofErr w:type="spellEnd"/>
      <w:r>
        <w:rPr>
          <w:rFonts w:ascii="Helvetica Neue" w:eastAsia="Helvetica Neue" w:hAnsi="Helvetica Neue" w:cs="Helvetica Neue"/>
          <w:sz w:val="22"/>
          <w:szCs w:val="22"/>
        </w:rPr>
        <w:t>, a book series republishing the works of early women authors of Argentina. Professor Docampo spea</w:t>
      </w:r>
      <w:r>
        <w:rPr>
          <w:rFonts w:ascii="Helvetica Neue" w:eastAsia="Helvetica Neue" w:hAnsi="Helvetica Neue" w:cs="Helvetica Neue"/>
          <w:sz w:val="22"/>
          <w:szCs w:val="22"/>
        </w:rPr>
        <w:t>ks about her work establishing the queer tango scene in Buenos Aires, and about the changing city regulations that both permit and circumscribe the existence of tango dance halls (milongas). (Lant)</w:t>
      </w:r>
    </w:p>
    <w:p w14:paraId="07FEFF10"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–Movement practice</w:t>
      </w:r>
    </w:p>
    <w:p w14:paraId="5C8BAEA6"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75B80C17"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 xml:space="preserve">Screen: </w:t>
      </w:r>
      <w:r>
        <w:rPr>
          <w:rFonts w:ascii="Helvetica Neue" w:eastAsia="Helvetica Neue" w:hAnsi="Helvetica Neue" w:cs="Helvetica Neue"/>
          <w:i/>
          <w:iCs/>
          <w:sz w:val="22"/>
          <w:szCs w:val="22"/>
        </w:rPr>
        <w:t xml:space="preserve">The Tango of the Widower and its Distorting Mirror </w:t>
      </w:r>
      <w:r>
        <w:rPr>
          <w:rFonts w:ascii="Helvetica Neue" w:eastAsia="Helvetica Neue" w:hAnsi="Helvetica Neue" w:cs="Helvetica Neue"/>
          <w:sz w:val="22"/>
          <w:szCs w:val="22"/>
        </w:rPr>
        <w:t>(Raoul Ruiz, Valeria Sarmiento, Chile, 1967</w:t>
      </w:r>
    </w:p>
    <w:p w14:paraId="30B4BCE0"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2020)</w:t>
      </w:r>
    </w:p>
    <w:p w14:paraId="20BEB438"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i/>
          <w:iCs/>
          <w:sz w:val="22"/>
          <w:szCs w:val="22"/>
        </w:rPr>
        <w:t>Tango</w:t>
      </w:r>
      <w:r>
        <w:rPr>
          <w:rFonts w:ascii="Helvetica Neue" w:eastAsia="Helvetica Neue" w:hAnsi="Helvetica Neue" w:cs="Helvetica Neue"/>
          <w:sz w:val="22"/>
          <w:szCs w:val="22"/>
        </w:rPr>
        <w:t xml:space="preserve"> (Patrice Leconte, Paris, 1993)</w:t>
      </w:r>
    </w:p>
    <w:p w14:paraId="4F148FD3"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62DE766E"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0B723F91"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38FD5CD7" w14:textId="77777777" w:rsidR="00760FE6" w:rsidRDefault="00D22316">
      <w:pPr>
        <w:ind w:left="1" w:hanging="3"/>
        <w:rPr>
          <w:rFonts w:ascii="Helvetica Neue" w:eastAsia="Helvetica Neue" w:hAnsi="Helvetica Neue" w:cs="Helvetica Neue"/>
          <w:b/>
          <w:bCs/>
          <w:sz w:val="26"/>
          <w:szCs w:val="26"/>
        </w:rPr>
      </w:pPr>
      <w:r>
        <w:rPr>
          <w:rFonts w:ascii="Helvetica Neue" w:eastAsia="Helvetica Neue" w:hAnsi="Helvetica Neue" w:cs="Helvetica Neue"/>
          <w:b/>
          <w:bCs/>
          <w:sz w:val="26"/>
          <w:szCs w:val="26"/>
        </w:rPr>
        <w:t xml:space="preserve"> </w:t>
      </w:r>
    </w:p>
    <w:p w14:paraId="6ADF82AA" w14:textId="77777777" w:rsidR="00760FE6" w:rsidRDefault="00D22316">
      <w:pPr>
        <w:ind w:left="1" w:hanging="3"/>
        <w:rPr>
          <w:rFonts w:ascii="Helvetica Neue" w:eastAsia="Helvetica Neue" w:hAnsi="Helvetica Neue" w:cs="Helvetica Neue"/>
          <w:b/>
          <w:bCs/>
          <w:sz w:val="26"/>
          <w:szCs w:val="26"/>
        </w:rPr>
      </w:pPr>
      <w:r>
        <w:rPr>
          <w:rFonts w:ascii="Helvetica Neue" w:eastAsia="Helvetica Neue" w:hAnsi="Helvetica Neue" w:cs="Helvetica Neue"/>
          <w:b/>
          <w:bCs/>
          <w:sz w:val="26"/>
          <w:szCs w:val="26"/>
        </w:rPr>
        <w:t>Wednesday, Jan 14: Study hall for final projects</w:t>
      </w:r>
    </w:p>
    <w:p w14:paraId="1BA49671"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142C2912"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Topics:</w:t>
      </w:r>
    </w:p>
    <w:p w14:paraId="7D305DF8"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–Lant and Shasha will be available </w:t>
      </w:r>
      <w:r>
        <w:rPr>
          <w:rFonts w:ascii="Helvetica Neue" w:eastAsia="Helvetica Neue" w:hAnsi="Helvetica Neue" w:cs="Helvetica Neue"/>
          <w:sz w:val="22"/>
          <w:szCs w:val="22"/>
        </w:rPr>
        <w:t>throughout the morning to give feedback on both projects</w:t>
      </w:r>
    </w:p>
    <w:p w14:paraId="4391E968"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–Movement study.</w:t>
      </w:r>
    </w:p>
    <w:p w14:paraId="4FB40D6D"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4973F5D9"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Assignment:</w:t>
      </w:r>
      <w:r>
        <w:rPr>
          <w:rFonts w:ascii="Helvetica Neue" w:eastAsia="Helvetica Neue" w:hAnsi="Helvetica Neue" w:cs="Helvetica Neue"/>
          <w:sz w:val="22"/>
          <w:szCs w:val="22"/>
        </w:rPr>
        <w:t xml:space="preserve"> Incorporate feedback to project 1 (presentation and paper)</w:t>
      </w:r>
    </w:p>
    <w:p w14:paraId="00AB6B37"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4B3CC73D"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75B45A15" w14:textId="77777777" w:rsidR="00760FE6" w:rsidRDefault="00D22316">
      <w:pPr>
        <w:ind w:left="0" w:hanging="2"/>
        <w:rPr>
          <w:rFonts w:ascii="Helvetica Neue" w:eastAsia="Helvetica Neue" w:hAnsi="Helvetica Neue" w:cs="Helvetica Neue"/>
          <w:b/>
          <w:bCs/>
          <w:sz w:val="26"/>
          <w:szCs w:val="26"/>
        </w:rPr>
      </w:pPr>
      <w:r>
        <w:rPr>
          <w:rFonts w:ascii="Helvetica Neue" w:eastAsia="Helvetica Neue" w:hAnsi="Helvetica Neue" w:cs="Helvetica Neue"/>
          <w:sz w:val="22"/>
          <w:szCs w:val="22"/>
        </w:rPr>
        <w:lastRenderedPageBreak/>
        <w:br/>
      </w:r>
      <w:r>
        <w:rPr>
          <w:rFonts w:ascii="Helvetica Neue" w:eastAsia="Helvetica Neue" w:hAnsi="Helvetica Neue" w:cs="Helvetica Neue"/>
          <w:sz w:val="22"/>
          <w:szCs w:val="22"/>
        </w:rPr>
        <w:br/>
      </w:r>
      <w:r>
        <w:rPr>
          <w:rFonts w:ascii="Helvetica Neue" w:eastAsia="Helvetica Neue" w:hAnsi="Helvetica Neue" w:cs="Helvetica Neue"/>
          <w:b/>
          <w:bCs/>
          <w:sz w:val="26"/>
          <w:szCs w:val="26"/>
        </w:rPr>
        <w:t>Thursday, Jan 15: Final paper presentations–submission of project 1 to Brightspace</w:t>
      </w:r>
    </w:p>
    <w:p w14:paraId="22F0C4A7"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09B4F93D"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Topics:</w:t>
      </w:r>
    </w:p>
    <w:p w14:paraId="7ECA3FF8"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–Presentat</w:t>
      </w:r>
      <w:r>
        <w:rPr>
          <w:rFonts w:ascii="Helvetica Neue" w:eastAsia="Helvetica Neue" w:hAnsi="Helvetica Neue" w:cs="Helvetica Neue"/>
          <w:sz w:val="22"/>
          <w:szCs w:val="22"/>
        </w:rPr>
        <w:t>ions (project 1)</w:t>
      </w:r>
    </w:p>
    <w:p w14:paraId="300510BE"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–Submit paper (project 1)</w:t>
      </w:r>
    </w:p>
    <w:p w14:paraId="4D602868"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–Movement study</w:t>
      </w:r>
    </w:p>
    <w:p w14:paraId="7CFB0062"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444AB14D"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Assignment:</w:t>
      </w:r>
      <w:r>
        <w:rPr>
          <w:rFonts w:ascii="Helvetica Neue" w:eastAsia="Helvetica Neue" w:hAnsi="Helvetica Neue" w:cs="Helvetica Neue"/>
          <w:sz w:val="22"/>
          <w:szCs w:val="22"/>
        </w:rPr>
        <w:t xml:space="preserve"> Prepare final robot presentation.</w:t>
      </w:r>
    </w:p>
    <w:p w14:paraId="0080C100" w14:textId="77777777" w:rsidR="00760FE6" w:rsidRDefault="00D22316">
      <w:pPr>
        <w:ind w:left="0" w:hanging="2"/>
        <w:rPr>
          <w:rFonts w:ascii="Helvetica Neue" w:eastAsia="Helvetica Neue" w:hAnsi="Helvetica Neue" w:cs="Helvetica Neue"/>
          <w:b/>
          <w:bCs/>
          <w:sz w:val="26"/>
          <w:szCs w:val="26"/>
        </w:rPr>
      </w:pPr>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br/>
      </w:r>
      <w:r>
        <w:rPr>
          <w:rFonts w:ascii="Helvetica Neue" w:eastAsia="Helvetica Neue" w:hAnsi="Helvetica Neue" w:cs="Helvetica Neue"/>
          <w:sz w:val="22"/>
          <w:szCs w:val="22"/>
        </w:rPr>
        <w:br/>
      </w:r>
      <w:r>
        <w:rPr>
          <w:rFonts w:ascii="Helvetica Neue" w:eastAsia="Helvetica Neue" w:hAnsi="Helvetica Neue" w:cs="Helvetica Neue"/>
          <w:sz w:val="22"/>
          <w:szCs w:val="22"/>
        </w:rPr>
        <w:br/>
      </w:r>
      <w:r>
        <w:rPr>
          <w:rFonts w:ascii="Helvetica Neue" w:eastAsia="Helvetica Neue" w:hAnsi="Helvetica Neue" w:cs="Helvetica Neue"/>
          <w:b/>
          <w:bCs/>
          <w:sz w:val="26"/>
          <w:szCs w:val="26"/>
        </w:rPr>
        <w:t>Friday, Jan 16: Final robotic presentation.</w:t>
      </w:r>
    </w:p>
    <w:p w14:paraId="6678D14C"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44024892" w14:textId="77777777" w:rsidR="00760FE6" w:rsidRDefault="00D22316">
      <w:pPr>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Topics:</w:t>
      </w:r>
    </w:p>
    <w:p w14:paraId="26A6E6ED"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–Final presentation of robotic choreography (project 2)</w:t>
      </w:r>
    </w:p>
    <w:p w14:paraId="6BF5DC6D"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–Movement training.</w:t>
      </w:r>
    </w:p>
    <w:p w14:paraId="521622A1"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–General discussion of how the course has gone.</w:t>
      </w:r>
    </w:p>
    <w:p w14:paraId="363B5D05" w14:textId="77777777" w:rsidR="00760FE6" w:rsidRDefault="00D22316">
      <w:pPr>
        <w:ind w:left="1" w:hanging="3"/>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 </w:t>
      </w:r>
    </w:p>
    <w:p w14:paraId="1E6C5D30" w14:textId="77777777" w:rsidR="00760FE6" w:rsidRDefault="00D22316">
      <w:pPr>
        <w:ind w:left="1" w:hanging="3"/>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 </w:t>
      </w:r>
    </w:p>
    <w:p w14:paraId="3E3FC225" w14:textId="77777777" w:rsidR="00760FE6" w:rsidRDefault="00D22316">
      <w:pPr>
        <w:ind w:left="1" w:hanging="3"/>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 -------------------------------------------</w:t>
      </w:r>
    </w:p>
    <w:p w14:paraId="2F07D8C3"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 xml:space="preserve"> </w:t>
      </w:r>
    </w:p>
    <w:p w14:paraId="5B138A14" w14:textId="77777777" w:rsidR="00760FE6" w:rsidRDefault="00D22316">
      <w:pPr>
        <w:ind w:left="0" w:hanging="2"/>
        <w:rPr>
          <w:rFonts w:ascii="Helvetica Neue" w:eastAsia="Helvetica Neue" w:hAnsi="Helvetica Neue" w:cs="Helvetica Neue"/>
          <w:b/>
          <w:bCs/>
        </w:rPr>
      </w:pPr>
      <w:r>
        <w:rPr>
          <w:rFonts w:ascii="Helvetica Neue" w:eastAsia="Helvetica Neue" w:hAnsi="Helvetica Neue" w:cs="Helvetica Neue"/>
          <w:b/>
          <w:bCs/>
        </w:rPr>
        <w:t>Potential Community-based Learning (CBL) Engagements</w:t>
      </w:r>
    </w:p>
    <w:p w14:paraId="17A507EC"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Jan 8: Tango show (3 hours)</w:t>
      </w:r>
    </w:p>
    <w:p w14:paraId="312D965E" w14:textId="77777777" w:rsidR="00760FE6" w:rsidRDefault="00D22316">
      <w:pPr>
        <w:ind w:left="0" w:hanging="2"/>
        <w:rPr>
          <w:rFonts w:ascii="Helvetica Neue" w:eastAsia="Helvetica Neue" w:hAnsi="Helvetica Neue" w:cs="Helvetica Neue"/>
          <w:sz w:val="22"/>
          <w:szCs w:val="22"/>
          <w:highlight w:val="white"/>
        </w:rPr>
      </w:pPr>
      <w:r>
        <w:rPr>
          <w:rFonts w:ascii="Helvetica Neue" w:eastAsia="Helvetica Neue" w:hAnsi="Helvetica Neue" w:cs="Helvetica Neue"/>
          <w:sz w:val="22"/>
          <w:szCs w:val="22"/>
        </w:rPr>
        <w:t xml:space="preserve">Jan 9: Field trip to see a group tango class and interview the </w:t>
      </w:r>
      <w:r>
        <w:rPr>
          <w:rFonts w:ascii="Helvetica Neue" w:eastAsia="Helvetica Neue" w:hAnsi="Helvetica Neue" w:cs="Helvetica Neue"/>
          <w:sz w:val="22"/>
          <w:szCs w:val="22"/>
        </w:rPr>
        <w:t>teacher. Students film the teacher going through basic moves in place. (3 hours)</w:t>
      </w:r>
      <w:r>
        <w:rPr>
          <w:rFonts w:ascii="Helvetica Neue" w:eastAsia="Helvetica Neue" w:hAnsi="Helvetica Neue" w:cs="Helvetica Neue"/>
          <w:sz w:val="22"/>
          <w:szCs w:val="22"/>
        </w:rPr>
        <w:br/>
      </w:r>
      <w:r>
        <w:rPr>
          <w:rFonts w:ascii="Helvetica Neue" w:eastAsia="Helvetica Neue" w:hAnsi="Helvetica Neue" w:cs="Helvetica Neue"/>
          <w:sz w:val="22"/>
          <w:szCs w:val="22"/>
          <w:highlight w:val="white"/>
        </w:rPr>
        <w:t>Jan 10: Field trip to Carlos Gardel statue and the Museo Casa Carlos Gardel (3 hours)</w:t>
      </w:r>
    </w:p>
    <w:p w14:paraId="3CEE5F61"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Jan 12: Professor(s) accompany the students to an afternoon </w:t>
      </w:r>
      <w:r>
        <w:rPr>
          <w:rFonts w:ascii="Helvetica Neue" w:eastAsia="Helvetica Neue" w:hAnsi="Helvetica Neue" w:cs="Helvetica Neue"/>
          <w:sz w:val="22"/>
          <w:szCs w:val="22"/>
        </w:rPr>
        <w:t>milonga/practica (3 hours)</w:t>
      </w:r>
    </w:p>
    <w:p w14:paraId="1FCDCDCE" w14:textId="77777777" w:rsidR="00760FE6" w:rsidRDefault="00D22316">
      <w:pPr>
        <w:ind w:left="0" w:hanging="2"/>
        <w:rPr>
          <w:rFonts w:ascii="Helvetica Neue" w:eastAsia="Helvetica Neue" w:hAnsi="Helvetica Neue" w:cs="Helvetica Neue"/>
          <w:sz w:val="22"/>
          <w:szCs w:val="22"/>
          <w:highlight w:val="white"/>
        </w:rPr>
      </w:pPr>
      <w:r>
        <w:rPr>
          <w:rFonts w:ascii="Helvetica Neue" w:eastAsia="Helvetica Neue" w:hAnsi="Helvetica Neue" w:cs="Helvetica Neue"/>
          <w:sz w:val="22"/>
          <w:szCs w:val="22"/>
        </w:rPr>
        <w:t xml:space="preserve">Optional: Visit to </w:t>
      </w:r>
      <w:r>
        <w:rPr>
          <w:rFonts w:ascii="Helvetica Neue" w:eastAsia="Helvetica Neue" w:hAnsi="Helvetica Neue" w:cs="Helvetica Neue"/>
          <w:sz w:val="22"/>
          <w:szCs w:val="22"/>
          <w:highlight w:val="white"/>
        </w:rPr>
        <w:t>La Chacarita Cemetery (the largest in the country), final resting place of many, many of Argentina’s most prominent tango musicians, composers, singers, and dancers (3 hours)</w:t>
      </w:r>
    </w:p>
    <w:p w14:paraId="355D08D7" w14:textId="77777777" w:rsidR="00760FE6" w:rsidRDefault="00D22316">
      <w:pPr>
        <w:ind w:left="0" w:hanging="2"/>
        <w:rPr>
          <w:rFonts w:ascii="Helvetica Neue" w:eastAsia="Helvetica Neue" w:hAnsi="Helvetica Neue" w:cs="Helvetica Neue"/>
          <w:sz w:val="22"/>
          <w:szCs w:val="22"/>
          <w:highlight w:val="white"/>
        </w:rPr>
      </w:pPr>
      <w:r>
        <w:rPr>
          <w:rFonts w:ascii="Helvetica Neue" w:eastAsia="Helvetica Neue" w:hAnsi="Helvetica Neue" w:cs="Helvetica Neue"/>
          <w:sz w:val="22"/>
          <w:szCs w:val="22"/>
          <w:highlight w:val="white"/>
        </w:rPr>
        <w:t xml:space="preserve"> </w:t>
      </w:r>
    </w:p>
    <w:p w14:paraId="4D28F200" w14:textId="77777777" w:rsidR="00760FE6" w:rsidRDefault="00D22316">
      <w:pPr>
        <w:ind w:left="0" w:hanging="2"/>
        <w:rPr>
          <w:rFonts w:ascii="Helvetica Neue" w:eastAsia="Helvetica Neue" w:hAnsi="Helvetica Neue" w:cs="Helvetica Neue"/>
          <w:sz w:val="22"/>
          <w:szCs w:val="22"/>
          <w:highlight w:val="white"/>
        </w:rPr>
      </w:pPr>
      <w:r>
        <w:rPr>
          <w:rFonts w:ascii="Helvetica Neue" w:eastAsia="Helvetica Neue" w:hAnsi="Helvetica Neue" w:cs="Helvetica Neue"/>
          <w:sz w:val="22"/>
          <w:szCs w:val="22"/>
          <w:highlight w:val="white"/>
        </w:rPr>
        <w:t>See also examples in appendix 1.</w:t>
      </w:r>
    </w:p>
    <w:p w14:paraId="36D8D84C"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37EE9D79" w14:textId="77777777" w:rsidR="00760FE6" w:rsidRDefault="00D22316">
      <w:pPr>
        <w:ind w:left="0" w:hanging="2"/>
        <w:rPr>
          <w:rFonts w:ascii="Helvetica Neue" w:eastAsia="Helvetica Neue" w:hAnsi="Helvetica Neue" w:cs="Helvetica Neue"/>
          <w:b/>
          <w:bCs/>
        </w:rPr>
      </w:pPr>
      <w:r>
        <w:rPr>
          <w:rFonts w:ascii="Helvetica Neue" w:eastAsia="Helvetica Neue" w:hAnsi="Helvetica Neue" w:cs="Helvetica Neue"/>
          <w:b/>
          <w:bCs/>
        </w:rPr>
        <w:t xml:space="preserve"> </w:t>
      </w:r>
    </w:p>
    <w:p w14:paraId="581BF7D5" w14:textId="77777777" w:rsidR="00760FE6" w:rsidRDefault="00D22316">
      <w:pPr>
        <w:ind w:left="0" w:hanging="2"/>
        <w:rPr>
          <w:rFonts w:ascii="Helvetica Neue" w:eastAsia="Helvetica Neue" w:hAnsi="Helvetica Neue" w:cs="Helvetica Neue"/>
          <w:b/>
          <w:bCs/>
        </w:rPr>
      </w:pPr>
      <w:r>
        <w:rPr>
          <w:rFonts w:ascii="Helvetica Neue" w:eastAsia="Helvetica Neue" w:hAnsi="Helvetica Neue" w:cs="Helvetica Neue"/>
          <w:b/>
          <w:bCs/>
        </w:rPr>
        <w:t xml:space="preserve"> </w:t>
      </w:r>
    </w:p>
    <w:p w14:paraId="43FF8E28" w14:textId="77777777" w:rsidR="00760FE6" w:rsidRDefault="00D22316">
      <w:pPr>
        <w:ind w:left="0" w:hanging="2"/>
        <w:rPr>
          <w:rFonts w:ascii="Helvetica Neue" w:eastAsia="Helvetica Neue" w:hAnsi="Helvetica Neue" w:cs="Helvetica Neue"/>
          <w:b/>
          <w:bCs/>
        </w:rPr>
      </w:pPr>
      <w:r>
        <w:rPr>
          <w:rFonts w:ascii="Helvetica Neue" w:eastAsia="Helvetica Neue" w:hAnsi="Helvetica Neue" w:cs="Helvetica Neue"/>
          <w:b/>
          <w:bCs/>
        </w:rPr>
        <w:t xml:space="preserve"> The Use of Artificial Intelligence (e.g., ChatGPT)</w:t>
      </w:r>
    </w:p>
    <w:p w14:paraId="3DFD5DF6"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 xml:space="preserve"> </w:t>
      </w:r>
    </w:p>
    <w:p w14:paraId="3C0A8082" w14:textId="77777777" w:rsidR="00760FE6" w:rsidRDefault="00D22316">
      <w:pPr>
        <w:ind w:left="0" w:hanging="2"/>
        <w:rPr>
          <w:rFonts w:ascii="Helvetica Neue" w:eastAsia="Helvetica Neue" w:hAnsi="Helvetica Neue" w:cs="Helvetica Neue"/>
          <w:sz w:val="22"/>
          <w:szCs w:val="22"/>
          <w:highlight w:val="white"/>
        </w:rPr>
      </w:pPr>
      <w:r>
        <w:rPr>
          <w:rFonts w:ascii="Helvetica Neue" w:eastAsia="Helvetica Neue" w:hAnsi="Helvetica Neue" w:cs="Helvetica Neue"/>
          <w:sz w:val="22"/>
          <w:szCs w:val="22"/>
          <w:highlight w:val="white"/>
        </w:rPr>
        <w:t xml:space="preserve">You should </w:t>
      </w:r>
      <w:r>
        <w:rPr>
          <w:rFonts w:ascii="Helvetica Neue" w:eastAsia="Helvetica Neue" w:hAnsi="Helvetica Neue" w:cs="Helvetica Neue"/>
          <w:sz w:val="22"/>
          <w:szCs w:val="22"/>
          <w:highlight w:val="white"/>
          <w:u w:val="single"/>
        </w:rPr>
        <w:t>never</w:t>
      </w:r>
      <w:r>
        <w:rPr>
          <w:rFonts w:ascii="Helvetica Neue" w:eastAsia="Helvetica Neue" w:hAnsi="Helvetica Neue" w:cs="Helvetica Neue"/>
          <w:sz w:val="22"/>
          <w:szCs w:val="22"/>
          <w:highlight w:val="white"/>
        </w:rPr>
        <w:t xml:space="preserve"> enter personal student information into ChatGPT, or your own. The platform is trained on what you enter into it, and the content you enter can be reproduced in response to someone</w:t>
      </w:r>
      <w:r>
        <w:rPr>
          <w:rFonts w:ascii="Helvetica Neue" w:eastAsia="Helvetica Neue" w:hAnsi="Helvetica Neue" w:cs="Helvetica Neue"/>
          <w:sz w:val="22"/>
          <w:szCs w:val="22"/>
          <w:highlight w:val="white"/>
        </w:rPr>
        <w:t xml:space="preserve"> else’s prompt.</w:t>
      </w:r>
    </w:p>
    <w:p w14:paraId="79F0C268"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245EFF0D"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sz w:val="22"/>
          <w:szCs w:val="22"/>
        </w:rPr>
        <w:lastRenderedPageBreak/>
        <w:t xml:space="preserve">Use of ChatGPT and related tools is allowed in this class, but only in ways noted in the assignments. When you </w:t>
      </w:r>
      <w:r w:rsidRPr="006B3F5D">
        <w:rPr>
          <w:rFonts w:ascii="Helvetica Neue" w:eastAsia="Helvetica Neue" w:hAnsi="Helvetica Neue" w:cs="Helvetica Neue"/>
          <w:sz w:val="22"/>
          <w:szCs w:val="22"/>
        </w:rPr>
        <w:t xml:space="preserve">use any of these tools, you must include a note describing how you used them with the assignment. </w:t>
      </w:r>
      <w:r w:rsidRPr="006B3F5D">
        <w:rPr>
          <w:rFonts w:ascii="Helvetica Neue" w:eastAsia="Helvetica Neue" w:hAnsi="Helvetica Neue" w:cs="Helvetica Neue"/>
          <w:sz w:val="22"/>
          <w:szCs w:val="22"/>
          <w:highlight w:val="white"/>
        </w:rPr>
        <w:t>No use of ChatGPT or any othe</w:t>
      </w:r>
      <w:r w:rsidRPr="006B3F5D">
        <w:rPr>
          <w:rFonts w:ascii="Helvetica Neue" w:eastAsia="Helvetica Neue" w:hAnsi="Helvetica Neue" w:cs="Helvetica Neue"/>
          <w:sz w:val="22"/>
          <w:szCs w:val="22"/>
          <w:highlight w:val="white"/>
        </w:rPr>
        <w:t xml:space="preserve">r generative artificial chatbot  is allowed in the writing of drafts for the final paper, nor for the final paper itself. </w:t>
      </w:r>
      <w:r w:rsidRPr="006B3F5D">
        <w:rPr>
          <w:rFonts w:ascii="Helvetica Neue" w:eastAsia="Helvetica Neue" w:hAnsi="Helvetica Neue" w:cs="Helvetica Neue"/>
        </w:rPr>
        <w:t xml:space="preserve"> </w:t>
      </w:r>
    </w:p>
    <w:p w14:paraId="6B6B6585"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 xml:space="preserve"> </w:t>
      </w:r>
    </w:p>
    <w:p w14:paraId="12228A51"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 xml:space="preserve"> </w:t>
      </w:r>
    </w:p>
    <w:p w14:paraId="52210796" w14:textId="77777777" w:rsidR="00760FE6" w:rsidRDefault="00D22316">
      <w:pPr>
        <w:ind w:left="0" w:hanging="2"/>
        <w:rPr>
          <w:rFonts w:ascii="Helvetica Neue" w:eastAsia="Helvetica Neue" w:hAnsi="Helvetica Neue" w:cs="Helvetica Neue"/>
          <w:b/>
          <w:bCs/>
        </w:rPr>
      </w:pPr>
      <w:r>
        <w:rPr>
          <w:rFonts w:ascii="Helvetica Neue" w:eastAsia="Helvetica Neue" w:hAnsi="Helvetica Neue" w:cs="Helvetica Neue"/>
          <w:b/>
          <w:bCs/>
        </w:rPr>
        <w:t>Policy Statements:</w:t>
      </w:r>
    </w:p>
    <w:p w14:paraId="582CEE3E" w14:textId="77777777" w:rsidR="00760FE6" w:rsidRDefault="00D22316">
      <w:pPr>
        <w:ind w:left="0" w:hanging="2"/>
        <w:rPr>
          <w:rFonts w:ascii="Helvetica Neue" w:eastAsia="Helvetica Neue" w:hAnsi="Helvetica Neue" w:cs="Helvetica Neue"/>
        </w:rPr>
      </w:pPr>
      <w:r>
        <w:rPr>
          <w:rFonts w:ascii="Helvetica Neue" w:eastAsia="Helvetica Neue" w:hAnsi="Helvetica Neue" w:cs="Helvetica Neue"/>
        </w:rPr>
        <w:t xml:space="preserve"> </w:t>
      </w:r>
    </w:p>
    <w:p w14:paraId="4EBC97D0" w14:textId="77777777" w:rsidR="00760FE6" w:rsidRDefault="00D22316">
      <w:pPr>
        <w:ind w:left="0" w:right="10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Attendance:</w:t>
      </w:r>
      <w:r>
        <w:rPr>
          <w:rFonts w:ascii="Helvetica Neue" w:eastAsia="Helvetica Neue" w:hAnsi="Helvetica Neue" w:cs="Helvetica Neue"/>
          <w:b/>
          <w:bCs/>
          <w:sz w:val="22"/>
          <w:szCs w:val="22"/>
        </w:rPr>
        <w:br/>
      </w:r>
      <w:r>
        <w:rPr>
          <w:rFonts w:ascii="Helvetica Neue" w:eastAsia="Helvetica Neue" w:hAnsi="Helvetica Neue" w:cs="Helvetica Neue"/>
          <w:sz w:val="22"/>
          <w:szCs w:val="22"/>
        </w:rPr>
        <w:t xml:space="preserve">Due to the condensed nature of J-Term, each day of absence is the equivalent of missing </w:t>
      </w:r>
      <w:r>
        <w:rPr>
          <w:rFonts w:ascii="Helvetica Neue" w:eastAsia="Helvetica Neue" w:hAnsi="Helvetica Neue" w:cs="Helvetica Neue"/>
          <w:sz w:val="22"/>
          <w:szCs w:val="22"/>
        </w:rPr>
        <w:t>more than a full week in a regular semester – with less of an opportunity to make up for missed material.  An unexcused absence results in the deduction of one full letter grade from the final course grade (e.g., from an A- to a B-).  Excusing absence is a</w:t>
      </w:r>
      <w:r>
        <w:rPr>
          <w:rFonts w:ascii="Helvetica Neue" w:eastAsia="Helvetica Neue" w:hAnsi="Helvetica Neue" w:cs="Helvetica Neue"/>
          <w:sz w:val="22"/>
          <w:szCs w:val="22"/>
        </w:rPr>
        <w:t>t the discretion of the instructor.  Students who miss more than two classes will not be able to complete the course: if one or more of these absences are excused, students will be withdrawn; if all of the absences are unexcused, students will fail.</w:t>
      </w:r>
    </w:p>
    <w:p w14:paraId="3418F7DB" w14:textId="77777777" w:rsidR="00760FE6" w:rsidRDefault="00D22316">
      <w:pPr>
        <w:ind w:left="0" w:right="10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3CE9589C" w14:textId="77777777" w:rsidR="00760FE6" w:rsidRDefault="00D22316">
      <w:pPr>
        <w:ind w:left="0" w:right="20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Stud</w:t>
      </w:r>
      <w:r>
        <w:rPr>
          <w:rFonts w:ascii="Helvetica Neue" w:eastAsia="Helvetica Neue" w:hAnsi="Helvetica Neue" w:cs="Helvetica Neue"/>
          <w:b/>
          <w:bCs/>
          <w:sz w:val="22"/>
          <w:szCs w:val="22"/>
        </w:rPr>
        <w:t>ent Commitment and Expectations:</w:t>
      </w:r>
    </w:p>
    <w:p w14:paraId="5EF94085" w14:textId="77777777" w:rsidR="00760FE6" w:rsidRDefault="00D22316">
      <w:pPr>
        <w:ind w:left="0" w:right="200" w:hanging="2"/>
        <w:rPr>
          <w:rFonts w:ascii="Helvetica Neue" w:eastAsia="Helvetica Neue" w:hAnsi="Helvetica Neue" w:cs="Helvetica Neue"/>
          <w:sz w:val="22"/>
          <w:szCs w:val="22"/>
        </w:rPr>
      </w:pPr>
      <w:r>
        <w:rPr>
          <w:rFonts w:ascii="Helvetica Neue" w:eastAsia="Helvetica Neue" w:hAnsi="Helvetica Neue" w:cs="Helvetica Neue"/>
          <w:sz w:val="22"/>
          <w:szCs w:val="22"/>
        </w:rPr>
        <w:t>Students should keep their calendars free of other commitments during J-Term for weekdays, weekends, and evenings until they have the final syllabus on the first day of class and can see what is required.  J-Term courses are academically rigorous and, beca</w:t>
      </w:r>
      <w:r>
        <w:rPr>
          <w:rFonts w:ascii="Helvetica Neue" w:eastAsia="Helvetica Neue" w:hAnsi="Helvetica Neue" w:cs="Helvetica Neue"/>
          <w:sz w:val="22"/>
          <w:szCs w:val="22"/>
        </w:rPr>
        <w:t>use of their intensive nature, demand a lot from students.  Every day of a J-Term class is the equivalent of more than a week of classes in a regular semester.  Students should expect to spend several hours each day preparing assignments for class.  J-Term</w:t>
      </w:r>
      <w:r>
        <w:rPr>
          <w:rFonts w:ascii="Helvetica Neue" w:eastAsia="Helvetica Neue" w:hAnsi="Helvetica Neue" w:cs="Helvetica Neue"/>
          <w:sz w:val="22"/>
          <w:szCs w:val="22"/>
        </w:rPr>
        <w:t xml:space="preserve"> courses also feature distinctive community-based learning components, which add co-curricular activities outside of class time.  These co-curricular activities are required and missing one is comparable to missing a regularly scheduled class period.  Miss</w:t>
      </w:r>
      <w:r>
        <w:rPr>
          <w:rFonts w:ascii="Helvetica Neue" w:eastAsia="Helvetica Neue" w:hAnsi="Helvetica Neue" w:cs="Helvetica Neue"/>
          <w:sz w:val="22"/>
          <w:szCs w:val="22"/>
        </w:rPr>
        <w:t>ing required co-curricular activities conducted outside of formal class time will negatively affect the final grade.</w:t>
      </w:r>
      <w:r>
        <w:rPr>
          <w:rFonts w:ascii="Helvetica Neue" w:eastAsia="Helvetica Neue" w:hAnsi="Helvetica Neue" w:cs="Helvetica Neue"/>
          <w:sz w:val="22"/>
          <w:szCs w:val="22"/>
        </w:rPr>
        <w:br/>
      </w:r>
      <w:r>
        <w:rPr>
          <w:rFonts w:ascii="Helvetica Neue" w:eastAsia="Helvetica Neue" w:hAnsi="Helvetica Neue" w:cs="Helvetica Neue"/>
          <w:sz w:val="22"/>
          <w:szCs w:val="22"/>
        </w:rPr>
        <w:br/>
      </w:r>
      <w:r>
        <w:rPr>
          <w:rFonts w:ascii="Helvetica Neue" w:eastAsia="Helvetica Neue" w:hAnsi="Helvetica Neue" w:cs="Helvetica Neue"/>
          <w:b/>
          <w:bCs/>
          <w:sz w:val="22"/>
          <w:szCs w:val="22"/>
        </w:rPr>
        <w:t>Academic Integrity:</w:t>
      </w:r>
      <w:r>
        <w:rPr>
          <w:rFonts w:ascii="Helvetica Neue" w:eastAsia="Helvetica Neue" w:hAnsi="Helvetica Neue" w:cs="Helvetica Neue"/>
          <w:b/>
          <w:bCs/>
          <w:sz w:val="22"/>
          <w:szCs w:val="22"/>
        </w:rPr>
        <w:br/>
      </w:r>
      <w:r>
        <w:rPr>
          <w:rFonts w:ascii="Helvetica Neue" w:eastAsia="Helvetica Neue" w:hAnsi="Helvetica Neue" w:cs="Helvetica Neue"/>
          <w:sz w:val="22"/>
          <w:szCs w:val="22"/>
        </w:rPr>
        <w:t>At NYU Abu Dhabi, a commitment to excellence, fairness, honesty, and respect within and outside the classroom is essen</w:t>
      </w:r>
      <w:r>
        <w:rPr>
          <w:rFonts w:ascii="Helvetica Neue" w:eastAsia="Helvetica Neue" w:hAnsi="Helvetica Neue" w:cs="Helvetica Neue"/>
          <w:sz w:val="22"/>
          <w:szCs w:val="22"/>
        </w:rPr>
        <w:t>tial to maintaining the integrity of our community. By accepting membership in this community, students, faculty, and staff take responsibility for demonstrating these values in their own conduct and for recognizing and supporting these values in others. I</w:t>
      </w:r>
      <w:r>
        <w:rPr>
          <w:rFonts w:ascii="Helvetica Neue" w:eastAsia="Helvetica Neue" w:hAnsi="Helvetica Neue" w:cs="Helvetica Neue"/>
          <w:sz w:val="22"/>
          <w:szCs w:val="22"/>
        </w:rPr>
        <w:t>n turn, these values create a campus climate that encourages the free exchange of ideas, promotes scholarly excellence through active and creative thought, and allows community members to achieve and be recognized for achieving their highest potential.  St</w:t>
      </w:r>
      <w:r>
        <w:rPr>
          <w:rFonts w:ascii="Helvetica Neue" w:eastAsia="Helvetica Neue" w:hAnsi="Helvetica Neue" w:cs="Helvetica Neue"/>
          <w:sz w:val="22"/>
          <w:szCs w:val="22"/>
        </w:rPr>
        <w:t>udents should be aware that engaging in behaviors that violate the standards of academic integrity will be subject to review and may face the imposition of penalties in accordance with the procedures set out in the NYUAD policy</w:t>
      </w:r>
      <w:hyperlink r:id="rId29">
        <w:r>
          <w:rPr>
            <w:rFonts w:ascii="Helvetica Neue" w:eastAsia="Helvetica Neue" w:hAnsi="Helvetica Neue" w:cs="Helvetica Neue"/>
            <w:color w:val="0000FF"/>
            <w:sz w:val="22"/>
            <w:szCs w:val="22"/>
          </w:rPr>
          <w:t xml:space="preserve"> </w:t>
        </w:r>
      </w:hyperlink>
      <w:hyperlink r:id="rId30">
        <w:r>
          <w:rPr>
            <w:rFonts w:ascii="Helvetica Neue" w:eastAsia="Helvetica Neue" w:hAnsi="Helvetica Neue" w:cs="Helvetica Neue"/>
            <w:color w:val="0000FF"/>
            <w:sz w:val="22"/>
            <w:szCs w:val="22"/>
            <w:u w:val="single"/>
          </w:rPr>
          <w:t>here</w:t>
        </w:r>
      </w:hyperlink>
      <w:r>
        <w:rPr>
          <w:rFonts w:ascii="Helvetica Neue" w:eastAsia="Helvetica Neue" w:hAnsi="Helvetica Neue" w:cs="Helvetica Neue"/>
          <w:sz w:val="22"/>
          <w:szCs w:val="22"/>
        </w:rPr>
        <w:t>.</w:t>
      </w:r>
    </w:p>
    <w:p w14:paraId="1B2D2515"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br/>
      </w:r>
      <w:r>
        <w:rPr>
          <w:rFonts w:ascii="Helvetica Neue" w:eastAsia="Helvetica Neue" w:hAnsi="Helvetica Neue" w:cs="Helvetica Neue"/>
          <w:b/>
          <w:bCs/>
          <w:sz w:val="22"/>
          <w:szCs w:val="22"/>
        </w:rPr>
        <w:t xml:space="preserve">Moses Center for Student Accessibility (CSA): </w:t>
      </w:r>
      <w:r>
        <w:rPr>
          <w:rFonts w:ascii="Helvetica Neue" w:eastAsia="Helvetica Neue" w:hAnsi="Helvetica Neue" w:cs="Helvetica Neue"/>
          <w:color w:val="1154CC"/>
          <w:sz w:val="22"/>
          <w:szCs w:val="22"/>
        </w:rPr>
        <w:t xml:space="preserve">mosescsa@nyu.edu </w:t>
      </w:r>
      <w:r>
        <w:rPr>
          <w:rFonts w:ascii="Helvetica Neue" w:eastAsia="Helvetica Neue" w:hAnsi="Helvetica Neue" w:cs="Helvetica Neue"/>
          <w:color w:val="1154CC"/>
          <w:sz w:val="22"/>
          <w:szCs w:val="22"/>
        </w:rPr>
        <w:br/>
      </w:r>
      <w:r>
        <w:rPr>
          <w:rFonts w:ascii="Helvetica Neue" w:eastAsia="Helvetica Neue" w:hAnsi="Helvetica Neue" w:cs="Helvetica Neue"/>
          <w:sz w:val="22"/>
          <w:szCs w:val="22"/>
        </w:rPr>
        <w:t>New York University is committed to providing equal educational opportunity and participation for students with disabilities. The Center works with students to determine appropriate</w:t>
      </w:r>
      <w:r>
        <w:rPr>
          <w:rFonts w:ascii="Helvetica Neue" w:eastAsia="Helvetica Neue" w:hAnsi="Helvetica Neue" w:cs="Helvetica Neue"/>
          <w:sz w:val="22"/>
          <w:szCs w:val="22"/>
        </w:rPr>
        <w:t xml:space="preserve"> and reasonable accommodations that support equal access to a world-class education. Confidentiality is of the utmost importance. Disability-</w:t>
      </w:r>
      <w:r>
        <w:rPr>
          <w:rFonts w:ascii="Helvetica Neue" w:eastAsia="Helvetica Neue" w:hAnsi="Helvetica Neue" w:cs="Helvetica Neue"/>
          <w:sz w:val="22"/>
          <w:szCs w:val="22"/>
        </w:rPr>
        <w:lastRenderedPageBreak/>
        <w:t>related information is never disclosed without student permission.  Find further information</w:t>
      </w:r>
      <w:hyperlink r:id="rId31">
        <w:r>
          <w:rPr>
            <w:rFonts w:ascii="Helvetica Neue" w:eastAsia="Helvetica Neue" w:hAnsi="Helvetica Neue" w:cs="Helvetica Neue"/>
            <w:color w:val="0000FF"/>
            <w:sz w:val="22"/>
            <w:szCs w:val="22"/>
          </w:rPr>
          <w:t xml:space="preserve"> </w:t>
        </w:r>
      </w:hyperlink>
      <w:hyperlink r:id="rId32">
        <w:r>
          <w:rPr>
            <w:rFonts w:ascii="Helvetica Neue" w:eastAsia="Helvetica Neue" w:hAnsi="Helvetica Neue" w:cs="Helvetica Neue"/>
            <w:color w:val="0000FF"/>
            <w:sz w:val="22"/>
            <w:szCs w:val="22"/>
            <w:u w:val="single"/>
          </w:rPr>
          <w:t>here</w:t>
        </w:r>
      </w:hyperlink>
      <w:r>
        <w:rPr>
          <w:rFonts w:ascii="Helvetica Neue" w:eastAsia="Helvetica Neue" w:hAnsi="Helvetica Neue" w:cs="Helvetica Neue"/>
          <w:sz w:val="22"/>
          <w:szCs w:val="22"/>
        </w:rPr>
        <w:t>.</w:t>
      </w:r>
      <w:r>
        <w:rPr>
          <w:rFonts w:ascii="Helvetica Neue" w:eastAsia="Helvetica Neue" w:hAnsi="Helvetica Neue" w:cs="Helvetica Neue"/>
          <w:sz w:val="22"/>
          <w:szCs w:val="22"/>
        </w:rPr>
        <w:br/>
      </w:r>
      <w:r>
        <w:rPr>
          <w:rFonts w:ascii="Helvetica Neue" w:eastAsia="Helvetica Neue" w:hAnsi="Helvetica Neue" w:cs="Helvetica Neue"/>
          <w:sz w:val="22"/>
          <w:szCs w:val="22"/>
        </w:rPr>
        <w:br/>
      </w:r>
      <w:r>
        <w:rPr>
          <w:rFonts w:ascii="Helvetica Neue" w:eastAsia="Helvetica Neue" w:hAnsi="Helvetica Neue" w:cs="Helvetica Neue"/>
          <w:b/>
          <w:bCs/>
          <w:sz w:val="22"/>
          <w:szCs w:val="22"/>
        </w:rPr>
        <w:t>Health Resources:</w:t>
      </w:r>
      <w:r>
        <w:rPr>
          <w:rFonts w:ascii="Helvetica Neue" w:eastAsia="Helvetica Neue" w:hAnsi="Helvetica Neue" w:cs="Helvetica Neue"/>
          <w:b/>
          <w:bCs/>
          <w:sz w:val="22"/>
          <w:szCs w:val="22"/>
        </w:rPr>
        <w:br/>
      </w:r>
      <w:r>
        <w:rPr>
          <w:rFonts w:ascii="Helvetica Neue" w:eastAsia="Helvetica Neue" w:hAnsi="Helvetica Neue" w:cs="Helvetica Neue"/>
          <w:sz w:val="22"/>
          <w:szCs w:val="22"/>
        </w:rPr>
        <w:t>As a university student, you may experience a range of is</w:t>
      </w:r>
      <w:r>
        <w:rPr>
          <w:rFonts w:ascii="Helvetica Neue" w:eastAsia="Helvetica Neue" w:hAnsi="Helvetica Neue" w:cs="Helvetica Neue"/>
          <w:sz w:val="22"/>
          <w:szCs w:val="22"/>
        </w:rPr>
        <w:t>sues that can interfere with your ability to perform academically or impact your daily functioning, such as heightened stress, anxiety, difficulty concentrating, sleep disturbance, strained relationships, grief and loss, and/or personal struggles. If you h</w:t>
      </w:r>
      <w:r>
        <w:rPr>
          <w:rFonts w:ascii="Helvetica Neue" w:eastAsia="Helvetica Neue" w:hAnsi="Helvetica Neue" w:cs="Helvetica Neue"/>
          <w:sz w:val="22"/>
          <w:szCs w:val="22"/>
        </w:rPr>
        <w:t xml:space="preserve">ave any well-being or mental health concerns please visit the Counseling Center on the ground floor of the campus center from 9 am-5 pm, Monday - Friday, or schedule an appointment to meet with a counselor by calling: +971-2-628-8100, or email: </w:t>
      </w:r>
      <w:r>
        <w:rPr>
          <w:rFonts w:ascii="Helvetica Neue" w:eastAsia="Helvetica Neue" w:hAnsi="Helvetica Neue" w:cs="Helvetica Neue"/>
          <w:color w:val="0000CC"/>
          <w:sz w:val="22"/>
          <w:szCs w:val="22"/>
        </w:rPr>
        <w:t>nyuad.healt</w:t>
      </w:r>
      <w:r>
        <w:rPr>
          <w:rFonts w:ascii="Helvetica Neue" w:eastAsia="Helvetica Neue" w:hAnsi="Helvetica Neue" w:cs="Helvetica Neue"/>
          <w:color w:val="0000CC"/>
          <w:sz w:val="22"/>
          <w:szCs w:val="22"/>
        </w:rPr>
        <w:t>hcenter@nyu.edu</w:t>
      </w:r>
      <w:r>
        <w:rPr>
          <w:rFonts w:ascii="Helvetica Neue" w:eastAsia="Helvetica Neue" w:hAnsi="Helvetica Neue" w:cs="Helvetica Neue"/>
          <w:color w:val="212121"/>
          <w:sz w:val="22"/>
          <w:szCs w:val="22"/>
        </w:rPr>
        <w:t xml:space="preserve">. </w:t>
      </w:r>
      <w:r>
        <w:rPr>
          <w:rFonts w:ascii="Helvetica Neue" w:eastAsia="Helvetica Neue" w:hAnsi="Helvetica Neue" w:cs="Helvetica Neue"/>
          <w:sz w:val="22"/>
          <w:szCs w:val="22"/>
        </w:rPr>
        <w:t>If you require mental health support outside these hours, call NYU's Wellness Exchange hotline at 02-628-5555, available 24 hours a day, 7 days a week. You can also utilize the Wellness Exchange mobile chat feature, details of which you ca</w:t>
      </w:r>
      <w:r>
        <w:rPr>
          <w:rFonts w:ascii="Helvetica Neue" w:eastAsia="Helvetica Neue" w:hAnsi="Helvetica Neue" w:cs="Helvetica Neue"/>
          <w:sz w:val="22"/>
          <w:szCs w:val="22"/>
        </w:rPr>
        <w:t>n find on the NYUAD student portal.  These services are available remotely for students studying outside of the UAE.</w:t>
      </w:r>
    </w:p>
    <w:p w14:paraId="2DF44649" w14:textId="77777777" w:rsidR="00760FE6" w:rsidRDefault="00D22316">
      <w:pPr>
        <w:ind w:left="0" w:right="20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0F392614" w14:textId="77777777" w:rsidR="00760FE6" w:rsidRDefault="00D22316">
      <w:pPr>
        <w:ind w:left="0" w:right="20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The Writing Center:</w:t>
      </w:r>
      <w:r>
        <w:rPr>
          <w:rFonts w:ascii="Helvetica Neue" w:eastAsia="Helvetica Neue" w:hAnsi="Helvetica Neue" w:cs="Helvetica Neue"/>
          <w:b/>
          <w:bCs/>
          <w:sz w:val="22"/>
          <w:szCs w:val="22"/>
        </w:rPr>
        <w:br/>
      </w:r>
      <w:r>
        <w:rPr>
          <w:rFonts w:ascii="Helvetica Neue" w:eastAsia="Helvetica Neue" w:hAnsi="Helvetica Neue" w:cs="Helvetica Neue"/>
          <w:sz w:val="22"/>
          <w:szCs w:val="22"/>
        </w:rPr>
        <w:t xml:space="preserve">The Writing Center is an excellent resource for you to use throughout your university career. Consultants will meet with you to discuss your writing for any writing project. They don't do the work for you—they don't edit or proofread your work or give </w:t>
      </w:r>
      <w:proofErr w:type="spellStart"/>
      <w:r>
        <w:rPr>
          <w:rFonts w:ascii="Helvetica Neue" w:eastAsia="Helvetica Neue" w:hAnsi="Helvetica Neue" w:cs="Helvetica Neue"/>
          <w:sz w:val="22"/>
          <w:szCs w:val="22"/>
        </w:rPr>
        <w:t>you</w:t>
      </w:r>
      <w:proofErr w:type="spellEnd"/>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ideas—but they can help you figure out what you need to do to improve your writing. To register and to schedule an appointment, go to</w:t>
      </w:r>
      <w:hyperlink r:id="rId33">
        <w:r>
          <w:rPr>
            <w:rFonts w:ascii="Helvetica Neue" w:eastAsia="Helvetica Neue" w:hAnsi="Helvetica Neue" w:cs="Helvetica Neue"/>
            <w:color w:val="0000FF"/>
            <w:sz w:val="22"/>
            <w:szCs w:val="22"/>
          </w:rPr>
          <w:t xml:space="preserve"> </w:t>
        </w:r>
      </w:hyperlink>
      <w:hyperlink r:id="rId34">
        <w:r>
          <w:rPr>
            <w:rFonts w:ascii="Helvetica Neue" w:eastAsia="Helvetica Neue" w:hAnsi="Helvetica Neue" w:cs="Helvetica Neue"/>
            <w:color w:val="0000FF"/>
            <w:sz w:val="22"/>
            <w:szCs w:val="22"/>
            <w:u w:val="single"/>
          </w:rPr>
          <w:t>https://nyuad.mywconline.com</w:t>
        </w:r>
      </w:hyperlink>
      <w:r>
        <w:rPr>
          <w:rFonts w:ascii="Helvetica Neue" w:eastAsia="Helvetica Neue" w:hAnsi="Helvetica Neue" w:cs="Helvetica Neue"/>
          <w:sz w:val="22"/>
          <w:szCs w:val="22"/>
        </w:rPr>
        <w:t>.  It is wise to schedule appointments well in advance because appoint</w:t>
      </w:r>
      <w:r>
        <w:rPr>
          <w:rFonts w:ascii="Helvetica Neue" w:eastAsia="Helvetica Neue" w:hAnsi="Helvetica Neue" w:cs="Helvetica Neue"/>
          <w:sz w:val="22"/>
          <w:szCs w:val="22"/>
        </w:rPr>
        <w:t>ment slots fill up.  These services are available remotely for students studying outside of the UAE.</w:t>
      </w:r>
    </w:p>
    <w:p w14:paraId="1E7692A7" w14:textId="77777777" w:rsidR="00760FE6" w:rsidRDefault="00D22316">
      <w:pPr>
        <w:ind w:left="0" w:right="20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45E4CBC9" w14:textId="77777777" w:rsidR="00760FE6" w:rsidRDefault="00D22316">
      <w:pPr>
        <w:ind w:left="0" w:right="200" w:hanging="2"/>
        <w:rPr>
          <w:rFonts w:ascii="Helvetica Neue" w:eastAsia="Helvetica Neue" w:hAnsi="Helvetica Neue" w:cs="Helvetica Neue"/>
          <w:sz w:val="22"/>
          <w:szCs w:val="22"/>
        </w:rPr>
      </w:pPr>
      <w:r>
        <w:rPr>
          <w:rFonts w:ascii="Helvetica Neue" w:eastAsia="Helvetica Neue" w:hAnsi="Helvetica Neue" w:cs="Helvetica Neue"/>
          <w:sz w:val="22"/>
          <w:szCs w:val="22"/>
        </w:rPr>
        <w:br/>
      </w:r>
      <w:r>
        <w:rPr>
          <w:rFonts w:ascii="Helvetica Neue" w:eastAsia="Helvetica Neue" w:hAnsi="Helvetica Neue" w:cs="Helvetica Neue"/>
          <w:b/>
          <w:bCs/>
        </w:rPr>
        <w:t>Appendix 1: Program Learning Outcomes</w:t>
      </w:r>
      <w:r>
        <w:rPr>
          <w:rFonts w:ascii="Helvetica Neue" w:eastAsia="Helvetica Neue" w:hAnsi="Helvetica Neue" w:cs="Helvetica Neue"/>
          <w:b/>
          <w:bCs/>
        </w:rPr>
        <w:br/>
      </w:r>
      <w:r>
        <w:rPr>
          <w:rFonts w:ascii="Helvetica Neue" w:eastAsia="Helvetica Neue" w:hAnsi="Helvetica Neue" w:cs="Helvetica Neue"/>
          <w:b/>
          <w:bCs/>
        </w:rPr>
        <w:br/>
      </w:r>
      <w:r>
        <w:rPr>
          <w:rFonts w:ascii="Helvetica Neue" w:eastAsia="Helvetica Neue" w:hAnsi="Helvetica Neue" w:cs="Helvetica Neue"/>
          <w:sz w:val="22"/>
          <w:szCs w:val="22"/>
        </w:rPr>
        <w:t>The Program Learning Outcomes (PLOs) for Core courses are:</w:t>
      </w:r>
      <w:r>
        <w:rPr>
          <w:rFonts w:ascii="Helvetica Neue" w:eastAsia="Helvetica Neue" w:hAnsi="Helvetica Neue" w:cs="Helvetica Neue"/>
          <w:sz w:val="22"/>
          <w:szCs w:val="22"/>
        </w:rPr>
        <w:br/>
        <w:t>1) Critically examine historical and contemporary topi</w:t>
      </w:r>
      <w:r>
        <w:rPr>
          <w:rFonts w:ascii="Helvetica Neue" w:eastAsia="Helvetica Neue" w:hAnsi="Helvetica Neue" w:cs="Helvetica Neue"/>
          <w:sz w:val="22"/>
          <w:szCs w:val="22"/>
        </w:rPr>
        <w:t>cs of global significance, which includes formulating clear, precise questions and arriving at well-reasoned conclusions using:</w:t>
      </w:r>
    </w:p>
    <w:p w14:paraId="756AC3EB" w14:textId="77777777" w:rsidR="00760FE6" w:rsidRPr="00535C90" w:rsidRDefault="00D22316">
      <w:pPr>
        <w:ind w:left="0" w:hanging="2"/>
        <w:rPr>
          <w:rFonts w:ascii="Helvetica Neue" w:eastAsia="Helvetica Neue" w:hAnsi="Helvetica Neue" w:cs="Helvetica Neue"/>
          <w:sz w:val="22"/>
          <w:szCs w:val="22"/>
          <w:lang w:val="it-IT"/>
        </w:rPr>
      </w:pPr>
      <w:r w:rsidRPr="00535C90">
        <w:rPr>
          <w:rFonts w:ascii="Helvetica Neue" w:eastAsia="Helvetica Neue" w:hAnsi="Helvetica Neue" w:cs="Helvetica Neue"/>
          <w:sz w:val="22"/>
          <w:szCs w:val="22"/>
          <w:lang w:val="it-IT"/>
        </w:rPr>
        <w:t>a) qualitative,</w:t>
      </w:r>
    </w:p>
    <w:p w14:paraId="1BEB0FC6" w14:textId="77777777" w:rsidR="00760FE6" w:rsidRPr="00535C90" w:rsidRDefault="00D22316">
      <w:pPr>
        <w:ind w:left="0" w:hanging="2"/>
        <w:rPr>
          <w:rFonts w:ascii="Helvetica Neue" w:eastAsia="Helvetica Neue" w:hAnsi="Helvetica Neue" w:cs="Helvetica Neue"/>
          <w:sz w:val="22"/>
          <w:szCs w:val="22"/>
          <w:lang w:val="it-IT"/>
        </w:rPr>
      </w:pPr>
      <w:r w:rsidRPr="00535C90">
        <w:rPr>
          <w:rFonts w:ascii="Helvetica Neue" w:eastAsia="Helvetica Neue" w:hAnsi="Helvetica Neue" w:cs="Helvetica Neue"/>
          <w:sz w:val="22"/>
          <w:szCs w:val="22"/>
          <w:lang w:val="it-IT"/>
        </w:rPr>
        <w:t xml:space="preserve"> b) quantitative,</w:t>
      </w:r>
    </w:p>
    <w:p w14:paraId="23C8ED15" w14:textId="77777777" w:rsidR="00760FE6" w:rsidRPr="00535C90" w:rsidRDefault="00D22316">
      <w:pPr>
        <w:ind w:left="0" w:hanging="2"/>
        <w:rPr>
          <w:rFonts w:ascii="Helvetica Neue" w:eastAsia="Helvetica Neue" w:hAnsi="Helvetica Neue" w:cs="Helvetica Neue"/>
          <w:sz w:val="22"/>
          <w:szCs w:val="22"/>
          <w:lang w:val="it-IT"/>
        </w:rPr>
      </w:pPr>
      <w:r w:rsidRPr="00535C90">
        <w:rPr>
          <w:rFonts w:ascii="Helvetica Neue" w:eastAsia="Helvetica Neue" w:hAnsi="Helvetica Neue" w:cs="Helvetica Neue"/>
          <w:sz w:val="22"/>
          <w:szCs w:val="22"/>
          <w:lang w:val="it-IT"/>
        </w:rPr>
        <w:t>c) contextual, and</w:t>
      </w:r>
    </w:p>
    <w:p w14:paraId="6E3C0369"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d) creative modes of reasoning;</w:t>
      </w:r>
    </w:p>
    <w:p w14:paraId="4F521FE4" w14:textId="779AEC6B"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2) Communicate effectively for various au</w:t>
      </w:r>
      <w:r>
        <w:rPr>
          <w:rFonts w:ascii="Helvetica Neue" w:eastAsia="Helvetica Neue" w:hAnsi="Helvetica Neue" w:cs="Helvetica Neue"/>
          <w:sz w:val="22"/>
          <w:szCs w:val="22"/>
        </w:rPr>
        <w:t>diences and purposes, including participation in public settings;</w:t>
      </w:r>
    </w:p>
    <w:p w14:paraId="7FF693DE" w14:textId="2010A43E"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3) Demonstrate self-understanding and intercultural competency; and</w:t>
      </w:r>
    </w:p>
    <w:p w14:paraId="06C4D816" w14:textId="08F3EF64"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4) Identify and reflect critically on conceptual and ethical complexity.</w:t>
      </w:r>
    </w:p>
    <w:p w14:paraId="48A26A81"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19DCBEA4"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448A6302"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b/>
          <w:bCs/>
          <w:sz w:val="22"/>
          <w:szCs w:val="22"/>
        </w:rPr>
        <w:t>Appendix 2: Sample activities</w:t>
      </w:r>
    </w:p>
    <w:p w14:paraId="0C051DDE"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In the clas</w:t>
      </w:r>
      <w:r>
        <w:rPr>
          <w:rFonts w:ascii="Helvetica Neue" w:eastAsia="Helvetica Neue" w:hAnsi="Helvetica Neue" w:cs="Helvetica Neue"/>
          <w:sz w:val="22"/>
          <w:szCs w:val="22"/>
        </w:rPr>
        <w:t>sroom:</w:t>
      </w:r>
    </w:p>
    <w:p w14:paraId="3B5794D5"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1)</w:t>
      </w:r>
      <w:r>
        <w:rPr>
          <w:rFonts w:ascii="Helvetica Neue" w:eastAsia="Helvetica Neue" w:hAnsi="Helvetica Neue" w:cs="Helvetica Neue"/>
          <w:sz w:val="14"/>
          <w:szCs w:val="14"/>
        </w:rPr>
        <w:t xml:space="preserve">         </w:t>
      </w:r>
      <w:r>
        <w:rPr>
          <w:rFonts w:ascii="Helvetica Neue" w:eastAsia="Helvetica Neue" w:hAnsi="Helvetica Neue" w:cs="Helvetica Neue"/>
          <w:sz w:val="14"/>
          <w:szCs w:val="14"/>
        </w:rPr>
        <w:tab/>
      </w:r>
      <w:r>
        <w:rPr>
          <w:rFonts w:ascii="Helvetica Neue" w:eastAsia="Helvetica Neue" w:hAnsi="Helvetica Neue" w:cs="Helvetica Neue"/>
          <w:sz w:val="22"/>
          <w:szCs w:val="22"/>
        </w:rPr>
        <w:t xml:space="preserve">Lecture presentation followed by analysis of films in small groups, to understand what they can tell us about the choreography of tango, as well as its changing social and cultural dimensions. In class, we will also discuss </w:t>
      </w:r>
      <w:r>
        <w:rPr>
          <w:rFonts w:ascii="Helvetica Neue" w:eastAsia="Helvetica Neue" w:hAnsi="Helvetica Neue" w:cs="Helvetica Neue"/>
          <w:sz w:val="22"/>
          <w:szCs w:val="22"/>
        </w:rPr>
        <w:t>costuming, lighting and other aspects of mise-</w:t>
      </w:r>
      <w:proofErr w:type="spellStart"/>
      <w:r>
        <w:rPr>
          <w:rFonts w:ascii="Helvetica Neue" w:eastAsia="Helvetica Neue" w:hAnsi="Helvetica Neue" w:cs="Helvetica Neue"/>
          <w:sz w:val="22"/>
          <w:szCs w:val="22"/>
        </w:rPr>
        <w:t>en</w:t>
      </w:r>
      <w:proofErr w:type="spellEnd"/>
      <w:r>
        <w:rPr>
          <w:rFonts w:ascii="Helvetica Neue" w:eastAsia="Helvetica Neue" w:hAnsi="Helvetica Neue" w:cs="Helvetica Neue"/>
          <w:sz w:val="22"/>
          <w:szCs w:val="22"/>
        </w:rPr>
        <w:t>-</w:t>
      </w:r>
      <w:proofErr w:type="spellStart"/>
      <w:r>
        <w:rPr>
          <w:rFonts w:ascii="Helvetica Neue" w:eastAsia="Helvetica Neue" w:hAnsi="Helvetica Neue" w:cs="Helvetica Neue"/>
          <w:sz w:val="22"/>
          <w:szCs w:val="22"/>
        </w:rPr>
        <w:t>scène</w:t>
      </w:r>
      <w:proofErr w:type="spellEnd"/>
      <w:r>
        <w:rPr>
          <w:rFonts w:ascii="Helvetica Neue" w:eastAsia="Helvetica Neue" w:hAnsi="Helvetica Neue" w:cs="Helvetica Neue"/>
          <w:sz w:val="22"/>
          <w:szCs w:val="22"/>
        </w:rPr>
        <w:t>, as well as editing, to grasp the complex of choices confronting filmmakers in creating moving-image worlds.</w:t>
      </w:r>
    </w:p>
    <w:p w14:paraId="29F57849"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2)</w:t>
      </w:r>
      <w:r>
        <w:rPr>
          <w:rFonts w:ascii="Helvetica Neue" w:eastAsia="Helvetica Neue" w:hAnsi="Helvetica Neue" w:cs="Helvetica Neue"/>
          <w:sz w:val="14"/>
          <w:szCs w:val="14"/>
        </w:rPr>
        <w:t xml:space="preserve">         </w:t>
      </w:r>
      <w:r>
        <w:rPr>
          <w:rFonts w:ascii="Helvetica Neue" w:eastAsia="Helvetica Neue" w:hAnsi="Helvetica Neue" w:cs="Helvetica Neue"/>
          <w:sz w:val="14"/>
          <w:szCs w:val="14"/>
        </w:rPr>
        <w:tab/>
      </w:r>
      <w:r>
        <w:rPr>
          <w:rFonts w:ascii="Helvetica Neue" w:eastAsia="Helvetica Neue" w:hAnsi="Helvetica Neue" w:cs="Helvetica Neue"/>
          <w:sz w:val="22"/>
          <w:szCs w:val="22"/>
        </w:rPr>
        <w:t>There is no better medium for registering dance than cinema–through viewing clip</w:t>
      </w:r>
      <w:r>
        <w:rPr>
          <w:rFonts w:ascii="Helvetica Neue" w:eastAsia="Helvetica Neue" w:hAnsi="Helvetica Neue" w:cs="Helvetica Neue"/>
          <w:sz w:val="22"/>
          <w:szCs w:val="22"/>
        </w:rPr>
        <w:t>s and discussion, we will become expertly aware of the choices cinematographers can make in capturing this performance art.</w:t>
      </w:r>
    </w:p>
    <w:p w14:paraId="4914583E" w14:textId="77777777" w:rsidR="00760FE6" w:rsidRDefault="00D22316">
      <w:pPr>
        <w:spacing w:line="268" w:lineRule="auto"/>
        <w:ind w:left="0" w:hanging="2"/>
        <w:rPr>
          <w:rFonts w:ascii="Helvetica Neue" w:eastAsia="Helvetica Neue" w:hAnsi="Helvetica Neue" w:cs="Helvetica Neue"/>
          <w:color w:val="FF0000"/>
          <w:sz w:val="22"/>
          <w:szCs w:val="22"/>
        </w:rPr>
      </w:pPr>
      <w:r>
        <w:rPr>
          <w:rFonts w:ascii="Helvetica Neue" w:eastAsia="Helvetica Neue" w:hAnsi="Helvetica Neue" w:cs="Helvetica Neue"/>
          <w:sz w:val="22"/>
          <w:szCs w:val="22"/>
        </w:rPr>
        <w:t>3)</w:t>
      </w:r>
      <w:r>
        <w:rPr>
          <w:rFonts w:ascii="Helvetica Neue" w:eastAsia="Helvetica Neue" w:hAnsi="Helvetica Neue" w:cs="Helvetica Neue"/>
          <w:sz w:val="14"/>
          <w:szCs w:val="14"/>
        </w:rPr>
        <w:t xml:space="preserve">         </w:t>
      </w:r>
      <w:r>
        <w:rPr>
          <w:rFonts w:ascii="Helvetica Neue" w:eastAsia="Helvetica Neue" w:hAnsi="Helvetica Neue" w:cs="Helvetica Neue"/>
          <w:sz w:val="14"/>
          <w:szCs w:val="14"/>
        </w:rPr>
        <w:tab/>
      </w:r>
      <w:r>
        <w:rPr>
          <w:rFonts w:ascii="Helvetica Neue" w:eastAsia="Helvetica Neue" w:hAnsi="Helvetica Neue" w:cs="Helvetica Neue"/>
          <w:sz w:val="22"/>
          <w:szCs w:val="22"/>
        </w:rPr>
        <w:t>Building on #1 and #2, students will learn how to activate the tango robot software, and then use it to examine tango ch</w:t>
      </w:r>
      <w:r>
        <w:rPr>
          <w:rFonts w:ascii="Helvetica Neue" w:eastAsia="Helvetica Neue" w:hAnsi="Helvetica Neue" w:cs="Helvetica Neue"/>
          <w:sz w:val="22"/>
          <w:szCs w:val="22"/>
        </w:rPr>
        <w:t>oreography in a pre-1960s film, and in a more recent one. In this way, students will learn both to detect shifts in tango-</w:t>
      </w:r>
      <w:r w:rsidRPr="00D8342C">
        <w:rPr>
          <w:rFonts w:ascii="Helvetica Neue" w:eastAsia="Helvetica Neue" w:hAnsi="Helvetica Neue" w:cs="Helvetica Neue"/>
          <w:sz w:val="22"/>
          <w:szCs w:val="22"/>
        </w:rPr>
        <w:t xml:space="preserve">dancing style, and about the intersections among software, art, and decision-making interfaces. </w:t>
      </w:r>
      <w:r w:rsidRPr="00D8342C">
        <w:rPr>
          <w:rFonts w:ascii="Helvetica Neue" w:eastAsia="Helvetica Neue" w:hAnsi="Helvetica Neue" w:cs="Helvetica Neue"/>
          <w:sz w:val="22"/>
          <w:szCs w:val="22"/>
        </w:rPr>
        <w:t>Students will also dance as couples us</w:t>
      </w:r>
      <w:r w:rsidRPr="00D8342C">
        <w:rPr>
          <w:rFonts w:ascii="Helvetica Neue" w:eastAsia="Helvetica Neue" w:hAnsi="Helvetica Neue" w:cs="Helvetica Neue"/>
          <w:sz w:val="22"/>
          <w:szCs w:val="22"/>
        </w:rPr>
        <w:t>ing simple choreography, either without contact, hands-only contact, or open embrace.</w:t>
      </w:r>
    </w:p>
    <w:p w14:paraId="2C8A268E"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4AF5DBDE"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In the field:</w:t>
      </w:r>
    </w:p>
    <w:p w14:paraId="5500BC06"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1)</w:t>
      </w:r>
      <w:r>
        <w:rPr>
          <w:rFonts w:ascii="Helvetica Neue" w:eastAsia="Helvetica Neue" w:hAnsi="Helvetica Neue" w:cs="Helvetica Neue"/>
          <w:sz w:val="14"/>
          <w:szCs w:val="14"/>
        </w:rPr>
        <w:t xml:space="preserve">         </w:t>
      </w:r>
      <w:r>
        <w:rPr>
          <w:rFonts w:ascii="Helvetica Neue" w:eastAsia="Helvetica Neue" w:hAnsi="Helvetica Neue" w:cs="Helvetica Neue"/>
          <w:sz w:val="14"/>
          <w:szCs w:val="14"/>
        </w:rPr>
        <w:tab/>
      </w:r>
      <w:r>
        <w:rPr>
          <w:rFonts w:ascii="Helvetica Neue" w:eastAsia="Helvetica Neue" w:hAnsi="Helvetica Neue" w:cs="Helvetica Neue"/>
          <w:sz w:val="22"/>
          <w:szCs w:val="22"/>
        </w:rPr>
        <w:t xml:space="preserve">Professor(s) will accompany students to a group tango class which they will observe. After the class, and drawing on the course’s </w:t>
      </w:r>
      <w:r>
        <w:rPr>
          <w:rFonts w:ascii="Helvetica Neue" w:eastAsia="Helvetica Neue" w:hAnsi="Helvetica Neue" w:cs="Helvetica Neue"/>
          <w:sz w:val="22"/>
          <w:szCs w:val="22"/>
        </w:rPr>
        <w:t>themes, students will interview the teacher. (Both Shasha and Lant are associated with teachers who will lend their time and permit themselves to be videoed.) Possible questions for students to ask might include: challenges teachers face (in their business</w:t>
      </w:r>
      <w:r>
        <w:rPr>
          <w:rFonts w:ascii="Helvetica Neue" w:eastAsia="Helvetica Neue" w:hAnsi="Helvetica Neue" w:cs="Helvetica Neue"/>
          <w:sz w:val="22"/>
          <w:szCs w:val="22"/>
        </w:rPr>
        <w:t>, technique, balancing tasks, finding space); their favorite music, composers; their assessment of tango tourism; their knowledge of tango venues outside Buenos Aires; their thoughts about the evolution of the tango scene.</w:t>
      </w:r>
    </w:p>
    <w:p w14:paraId="183A0CFF"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2)</w:t>
      </w:r>
      <w:r>
        <w:rPr>
          <w:rFonts w:ascii="Helvetica Neue" w:eastAsia="Helvetica Neue" w:hAnsi="Helvetica Neue" w:cs="Helvetica Neue"/>
          <w:sz w:val="14"/>
          <w:szCs w:val="14"/>
        </w:rPr>
        <w:t xml:space="preserve">         </w:t>
      </w:r>
      <w:r>
        <w:rPr>
          <w:rFonts w:ascii="Helvetica Neue" w:eastAsia="Helvetica Neue" w:hAnsi="Helvetica Neue" w:cs="Helvetica Neue"/>
          <w:sz w:val="14"/>
          <w:szCs w:val="14"/>
        </w:rPr>
        <w:tab/>
      </w:r>
      <w:r>
        <w:rPr>
          <w:rFonts w:ascii="Helvetica Neue" w:eastAsia="Helvetica Neue" w:hAnsi="Helvetica Neue" w:cs="Helvetica Neue"/>
          <w:sz w:val="22"/>
          <w:szCs w:val="22"/>
        </w:rPr>
        <w:t>Professor(s) will acc</w:t>
      </w:r>
      <w:r>
        <w:rPr>
          <w:rFonts w:ascii="Helvetica Neue" w:eastAsia="Helvetica Neue" w:hAnsi="Helvetica Neue" w:cs="Helvetica Neue"/>
          <w:sz w:val="22"/>
          <w:szCs w:val="22"/>
        </w:rPr>
        <w:t xml:space="preserve">ompany students to the Carlos Gardel statue and the Museo Casa Carlos Gardel (walking distance from NYUBA). </w:t>
      </w:r>
      <w:r>
        <w:rPr>
          <w:rFonts w:ascii="Helvetica Neue" w:eastAsia="Helvetica Neue" w:hAnsi="Helvetica Neue" w:cs="Helvetica Neue"/>
          <w:sz w:val="22"/>
          <w:szCs w:val="22"/>
          <w:highlight w:val="white"/>
        </w:rPr>
        <w:t>Our guide will be Maria Cañierdo (former director of the institution), a historian who has written books on tango.</w:t>
      </w:r>
      <w:r>
        <w:rPr>
          <w:rFonts w:ascii="Helvetica Neue" w:eastAsia="Helvetica Neue" w:hAnsi="Helvetica Neue" w:cs="Helvetica Neue"/>
          <w:sz w:val="22"/>
          <w:szCs w:val="22"/>
        </w:rPr>
        <w:t xml:space="preserve"> We will then go on to visit Eva K</w:t>
      </w:r>
      <w:r>
        <w:rPr>
          <w:rFonts w:ascii="Helvetica Neue" w:eastAsia="Helvetica Neue" w:hAnsi="Helvetica Neue" w:cs="Helvetica Neue"/>
          <w:sz w:val="22"/>
          <w:szCs w:val="22"/>
        </w:rPr>
        <w:t>arza, owner of El Zorzal (the thrush), a nearby tango studio and dance hall, tango clothing store, and small hotel, all in one building.</w:t>
      </w:r>
    </w:p>
    <w:p w14:paraId="06114BD0" w14:textId="77777777" w:rsidR="00760FE6" w:rsidRDefault="00D22316">
      <w:pPr>
        <w:spacing w:line="268" w:lineRule="auto"/>
        <w:ind w:left="0" w:hanging="2"/>
        <w:rPr>
          <w:rFonts w:ascii="Helvetica Neue" w:eastAsia="Helvetica Neue" w:hAnsi="Helvetica Neue" w:cs="Helvetica Neue"/>
          <w:sz w:val="22"/>
          <w:szCs w:val="22"/>
          <w:highlight w:val="white"/>
        </w:rPr>
      </w:pPr>
      <w:r>
        <w:rPr>
          <w:rFonts w:ascii="Helvetica Neue" w:eastAsia="Helvetica Neue" w:hAnsi="Helvetica Neue" w:cs="Helvetica Neue"/>
          <w:sz w:val="22"/>
          <w:szCs w:val="22"/>
          <w:highlight w:val="white"/>
        </w:rPr>
        <w:t>3)</w:t>
      </w:r>
      <w:r>
        <w:rPr>
          <w:rFonts w:ascii="Helvetica Neue" w:eastAsia="Helvetica Neue" w:hAnsi="Helvetica Neue" w:cs="Helvetica Neue"/>
          <w:sz w:val="14"/>
          <w:szCs w:val="14"/>
          <w:highlight w:val="white"/>
        </w:rPr>
        <w:t xml:space="preserve">         </w:t>
      </w:r>
      <w:r>
        <w:rPr>
          <w:rFonts w:ascii="Helvetica Neue" w:eastAsia="Helvetica Neue" w:hAnsi="Helvetica Neue" w:cs="Helvetica Neue"/>
          <w:sz w:val="14"/>
          <w:szCs w:val="14"/>
          <w:highlight w:val="white"/>
        </w:rPr>
        <w:tab/>
      </w:r>
      <w:r>
        <w:rPr>
          <w:rFonts w:ascii="Helvetica Neue" w:eastAsia="Helvetica Neue" w:hAnsi="Helvetica Neue" w:cs="Helvetica Neue"/>
          <w:sz w:val="22"/>
          <w:szCs w:val="22"/>
          <w:highlight w:val="white"/>
        </w:rPr>
        <w:t>Professor(s) accompanies students to a tango show.</w:t>
      </w:r>
    </w:p>
    <w:p w14:paraId="60960E60" w14:textId="77777777" w:rsidR="00760FE6" w:rsidRDefault="00D22316">
      <w:pPr>
        <w:spacing w:line="268" w:lineRule="auto"/>
        <w:ind w:left="0" w:hanging="2"/>
        <w:rPr>
          <w:rFonts w:ascii="Helvetica Neue" w:eastAsia="Helvetica Neue" w:hAnsi="Helvetica Neue" w:cs="Helvetica Neue"/>
          <w:sz w:val="22"/>
          <w:szCs w:val="22"/>
          <w:highlight w:val="white"/>
        </w:rPr>
      </w:pPr>
      <w:r>
        <w:rPr>
          <w:rFonts w:ascii="Helvetica Neue" w:eastAsia="Helvetica Neue" w:hAnsi="Helvetica Neue" w:cs="Helvetica Neue"/>
          <w:sz w:val="22"/>
          <w:szCs w:val="22"/>
          <w:highlight w:val="white"/>
        </w:rPr>
        <w:t>4)</w:t>
      </w:r>
      <w:r>
        <w:rPr>
          <w:rFonts w:ascii="Helvetica Neue" w:eastAsia="Helvetica Neue" w:hAnsi="Helvetica Neue" w:cs="Helvetica Neue"/>
          <w:sz w:val="14"/>
          <w:szCs w:val="14"/>
          <w:highlight w:val="white"/>
        </w:rPr>
        <w:t xml:space="preserve">         </w:t>
      </w:r>
      <w:r>
        <w:rPr>
          <w:rFonts w:ascii="Helvetica Neue" w:eastAsia="Helvetica Neue" w:hAnsi="Helvetica Neue" w:cs="Helvetica Neue"/>
          <w:sz w:val="14"/>
          <w:szCs w:val="14"/>
          <w:highlight w:val="white"/>
        </w:rPr>
        <w:tab/>
      </w:r>
      <w:r>
        <w:rPr>
          <w:rFonts w:ascii="Helvetica Neue" w:eastAsia="Helvetica Neue" w:hAnsi="Helvetica Neue" w:cs="Helvetica Neue"/>
          <w:sz w:val="22"/>
          <w:szCs w:val="22"/>
          <w:highlight w:val="white"/>
        </w:rPr>
        <w:t>Professor(s) accompanies students to a milon</w:t>
      </w:r>
      <w:r>
        <w:rPr>
          <w:rFonts w:ascii="Helvetica Neue" w:eastAsia="Helvetica Neue" w:hAnsi="Helvetica Neue" w:cs="Helvetica Neue"/>
          <w:sz w:val="22"/>
          <w:szCs w:val="22"/>
          <w:highlight w:val="white"/>
        </w:rPr>
        <w:t>ga.</w:t>
      </w:r>
    </w:p>
    <w:p w14:paraId="77B27255" w14:textId="77777777" w:rsidR="00760FE6" w:rsidRDefault="00D22316">
      <w:pPr>
        <w:spacing w:line="268" w:lineRule="auto"/>
        <w:ind w:left="0" w:hanging="2"/>
        <w:rPr>
          <w:rFonts w:ascii="Helvetica Neue" w:eastAsia="Helvetica Neue" w:hAnsi="Helvetica Neue" w:cs="Helvetica Neue"/>
          <w:sz w:val="22"/>
          <w:szCs w:val="22"/>
          <w:highlight w:val="white"/>
        </w:rPr>
      </w:pPr>
      <w:r>
        <w:rPr>
          <w:rFonts w:ascii="Helvetica Neue" w:eastAsia="Helvetica Neue" w:hAnsi="Helvetica Neue" w:cs="Helvetica Neue"/>
          <w:sz w:val="22"/>
          <w:szCs w:val="22"/>
          <w:highlight w:val="white"/>
        </w:rPr>
        <w:t xml:space="preserve"> </w:t>
      </w:r>
    </w:p>
    <w:p w14:paraId="13D91194" w14:textId="397CE765"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Depending on the activity, students will work singly, collaboratively, or in small groups.</w:t>
      </w:r>
      <w:r w:rsidR="006B3F5D">
        <w:rPr>
          <w:rFonts w:ascii="Helvetica Neue" w:eastAsia="Helvetica Neue" w:hAnsi="Helvetica Neue" w:cs="Helvetica Neue"/>
          <w:sz w:val="22"/>
          <w:szCs w:val="22"/>
        </w:rPr>
        <w:br/>
      </w:r>
    </w:p>
    <w:p w14:paraId="0984276C" w14:textId="7AEB5DAE" w:rsidR="00760FE6" w:rsidRDefault="00D8342C">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br/>
      </w:r>
    </w:p>
    <w:p w14:paraId="5FB47CD1" w14:textId="6EFCFFB9" w:rsidR="00760FE6" w:rsidRDefault="00D22316">
      <w:pPr>
        <w:spacing w:line="268" w:lineRule="auto"/>
        <w:ind w:left="0" w:hanging="2"/>
        <w:rPr>
          <w:rFonts w:ascii="Helvetica Neue" w:eastAsia="Helvetica Neue" w:hAnsi="Helvetica Neue" w:cs="Helvetica Neue"/>
          <w:b/>
          <w:bCs/>
          <w:color w:val="FF0000"/>
          <w:sz w:val="22"/>
          <w:szCs w:val="22"/>
        </w:rPr>
      </w:pPr>
      <w:r w:rsidRPr="00D8342C">
        <w:rPr>
          <w:rFonts w:ascii="Helvetica Neue" w:eastAsia="Helvetica Neue" w:hAnsi="Helvetica Neue" w:cs="Helvetica Neue"/>
          <w:b/>
          <w:bCs/>
          <w:sz w:val="22"/>
          <w:szCs w:val="22"/>
        </w:rPr>
        <w:t>Appendix 3: Course Materials</w:t>
      </w:r>
    </w:p>
    <w:p w14:paraId="2A2536F1" w14:textId="77777777"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Selected Bibliography (includes both required and optional readings):</w:t>
      </w:r>
    </w:p>
    <w:p w14:paraId="70B98D4B" w14:textId="77777777" w:rsidR="00760FE6" w:rsidRDefault="00D22316">
      <w:pPr>
        <w:ind w:left="0" w:hanging="2"/>
        <w:rPr>
          <w:rFonts w:ascii="Helvetica Neue" w:eastAsia="Helvetica Neue" w:hAnsi="Helvetica Neue" w:cs="Helvetica Neue"/>
          <w:i/>
          <w:iCs/>
          <w:sz w:val="22"/>
          <w:szCs w:val="22"/>
        </w:rPr>
      </w:pPr>
      <w:r>
        <w:rPr>
          <w:rFonts w:ascii="Helvetica Neue" w:eastAsia="Helvetica Neue" w:hAnsi="Helvetica Neue" w:cs="Helvetica Neue"/>
          <w:sz w:val="22"/>
          <w:szCs w:val="22"/>
        </w:rPr>
        <w:br/>
      </w:r>
      <w:r>
        <w:rPr>
          <w:rFonts w:ascii="Helvetica Neue" w:eastAsia="Helvetica Neue" w:hAnsi="Helvetica Neue" w:cs="Helvetica Neue"/>
          <w:sz w:val="22"/>
          <w:szCs w:val="22"/>
        </w:rPr>
        <w:t xml:space="preserve">Borges, Jorge Luis. “The History of Tango,” a chapter in his biography of </w:t>
      </w:r>
      <w:proofErr w:type="spellStart"/>
      <w:r>
        <w:rPr>
          <w:rFonts w:ascii="Helvetica Neue" w:eastAsia="Helvetica Neue" w:hAnsi="Helvetica Neue" w:cs="Helvetica Neue"/>
          <w:i/>
          <w:iCs/>
          <w:sz w:val="22"/>
          <w:szCs w:val="22"/>
        </w:rPr>
        <w:t>Evaristo</w:t>
      </w:r>
      <w:proofErr w:type="spellEnd"/>
      <w:r>
        <w:rPr>
          <w:rFonts w:ascii="Helvetica Neue" w:eastAsia="Helvetica Neue" w:hAnsi="Helvetica Neue" w:cs="Helvetica Neue"/>
          <w:i/>
          <w:iCs/>
          <w:sz w:val="22"/>
          <w:szCs w:val="22"/>
        </w:rPr>
        <w:t xml:space="preserve"> </w:t>
      </w:r>
      <w:proofErr w:type="spellStart"/>
      <w:r>
        <w:rPr>
          <w:rFonts w:ascii="Helvetica Neue" w:eastAsia="Helvetica Neue" w:hAnsi="Helvetica Neue" w:cs="Helvetica Neue"/>
          <w:i/>
          <w:iCs/>
          <w:sz w:val="22"/>
          <w:szCs w:val="22"/>
        </w:rPr>
        <w:t>Carriego</w:t>
      </w:r>
      <w:proofErr w:type="spellEnd"/>
    </w:p>
    <w:p w14:paraId="196E7CF8" w14:textId="07C5F000"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[1930] (E.P Dutton: New York, 1984)</w:t>
      </w:r>
      <w:r>
        <w:rPr>
          <w:rFonts w:ascii="Helvetica Neue" w:eastAsia="Helvetica Neue" w:hAnsi="Helvetica Neue" w:cs="Helvetica Neue"/>
          <w:sz w:val="22"/>
          <w:szCs w:val="22"/>
        </w:rPr>
        <w:br/>
      </w:r>
    </w:p>
    <w:p w14:paraId="73C33065" w14:textId="0B0DB50E" w:rsidR="00760FE6" w:rsidRDefault="00D22316" w:rsidP="006B3F5D">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Chinta, Fátima, “A Tale of Sound and Fury Signifying Everything: Argentine Tango Dance Films as</w:t>
      </w:r>
      <w:r>
        <w:rPr>
          <w:rFonts w:ascii="Helvetica Neue" w:eastAsia="Helvetica Neue" w:hAnsi="Helvetica Neue" w:cs="Helvetica Neue"/>
          <w:sz w:val="22"/>
          <w:szCs w:val="22"/>
        </w:rPr>
        <w:br/>
        <w:t>Complex Self-Reflexive Creatio</w:t>
      </w:r>
      <w:r>
        <w:rPr>
          <w:rFonts w:ascii="Helvetica Neue" w:eastAsia="Helvetica Neue" w:hAnsi="Helvetica Neue" w:cs="Helvetica Neue"/>
          <w:sz w:val="22"/>
          <w:szCs w:val="22"/>
        </w:rPr>
        <w:t xml:space="preserve">n,” </w:t>
      </w:r>
      <w:r>
        <w:rPr>
          <w:rFonts w:ascii="Helvetica Neue" w:eastAsia="Helvetica Neue" w:hAnsi="Helvetica Neue" w:cs="Helvetica Neue"/>
          <w:i/>
          <w:iCs/>
          <w:sz w:val="22"/>
          <w:szCs w:val="22"/>
        </w:rPr>
        <w:t xml:space="preserve">Acta Univ. </w:t>
      </w:r>
      <w:proofErr w:type="spellStart"/>
      <w:r>
        <w:rPr>
          <w:rFonts w:ascii="Helvetica Neue" w:eastAsia="Helvetica Neue" w:hAnsi="Helvetica Neue" w:cs="Helvetica Neue"/>
          <w:i/>
          <w:iCs/>
          <w:sz w:val="22"/>
          <w:szCs w:val="22"/>
        </w:rPr>
        <w:t>Sapientiae</w:t>
      </w:r>
      <w:proofErr w:type="spellEnd"/>
      <w:r>
        <w:rPr>
          <w:rFonts w:ascii="Helvetica Neue" w:eastAsia="Helvetica Neue" w:hAnsi="Helvetica Neue" w:cs="Helvetica Neue"/>
          <w:i/>
          <w:iCs/>
          <w:sz w:val="22"/>
          <w:szCs w:val="22"/>
        </w:rPr>
        <w:t>, Film and Media Studies</w:t>
      </w:r>
      <w:r>
        <w:rPr>
          <w:rFonts w:ascii="Helvetica Neue" w:eastAsia="Helvetica Neue" w:hAnsi="Helvetica Neue" w:cs="Helvetica Neue"/>
          <w:sz w:val="22"/>
          <w:szCs w:val="22"/>
        </w:rPr>
        <w:t xml:space="preserve"> no. 20 </w:t>
      </w:r>
      <w:r>
        <w:rPr>
          <w:rFonts w:ascii="Helvetica Neue" w:eastAsia="Helvetica Neue" w:hAnsi="Helvetica Neue" w:cs="Helvetica Neue"/>
          <w:sz w:val="22"/>
          <w:szCs w:val="22"/>
        </w:rPr>
        <w:t>(2021), 68-85.</w:t>
      </w:r>
      <w:r w:rsidR="006B3F5D">
        <w:rPr>
          <w:rFonts w:ascii="Helvetica Neue" w:eastAsia="Helvetica Neue" w:hAnsi="Helvetica Neue" w:cs="Helvetica Neue"/>
          <w:sz w:val="22"/>
          <w:szCs w:val="22"/>
        </w:rPr>
        <w:br/>
      </w:r>
      <w:r w:rsidR="006B3F5D">
        <w:rPr>
          <w:rFonts w:ascii="Helvetica Neue" w:eastAsia="Helvetica Neue" w:hAnsi="Helvetica Neue" w:cs="Helvetica Neue"/>
          <w:sz w:val="22"/>
          <w:szCs w:val="22"/>
        </w:rPr>
        <w:br/>
      </w:r>
      <w:r>
        <w:rPr>
          <w:rFonts w:ascii="Helvetica Neue" w:eastAsia="Helvetica Neue" w:hAnsi="Helvetica Neue" w:cs="Helvetica Neue"/>
          <w:sz w:val="22"/>
          <w:szCs w:val="22"/>
        </w:rPr>
        <w:t xml:space="preserve">Collier, Simon and Ken Haas, </w:t>
      </w:r>
      <w:r>
        <w:rPr>
          <w:rFonts w:ascii="Helvetica Neue" w:eastAsia="Helvetica Neue" w:hAnsi="Helvetica Neue" w:cs="Helvetica Neue"/>
          <w:i/>
          <w:iCs/>
          <w:sz w:val="22"/>
          <w:szCs w:val="22"/>
        </w:rPr>
        <w:t>Tango: the Dance, the Song, the Story!</w:t>
      </w:r>
      <w:r>
        <w:rPr>
          <w:rFonts w:ascii="Helvetica Neue" w:eastAsia="Helvetica Neue" w:hAnsi="Helvetica Neue" w:cs="Helvetica Neue"/>
          <w:sz w:val="22"/>
          <w:szCs w:val="22"/>
        </w:rPr>
        <w:t xml:space="preserve"> (Thames and Hudson: London, 1995).</w:t>
      </w:r>
      <w:r>
        <w:rPr>
          <w:rFonts w:ascii="Helvetica Neue" w:eastAsia="Helvetica Neue" w:hAnsi="Helvetica Neue" w:cs="Helvetica Neue"/>
          <w:sz w:val="22"/>
          <w:szCs w:val="22"/>
        </w:rPr>
        <w:br/>
      </w:r>
    </w:p>
    <w:p w14:paraId="22247945" w14:textId="27E78D30" w:rsidR="00760FE6" w:rsidRDefault="00D22316">
      <w:pPr>
        <w:shd w:val="clear" w:color="auto" w:fill="FFFFFF"/>
        <w:spacing w:line="276"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Collier, Simon. “The Popular Roots of Argentine Tango,” </w:t>
      </w:r>
      <w:r>
        <w:rPr>
          <w:rFonts w:ascii="Helvetica Neue" w:eastAsia="Helvetica Neue" w:hAnsi="Helvetica Neue" w:cs="Helvetica Neue"/>
          <w:i/>
          <w:iCs/>
          <w:sz w:val="22"/>
          <w:szCs w:val="22"/>
        </w:rPr>
        <w:t>History Worksho</w:t>
      </w:r>
      <w:r>
        <w:rPr>
          <w:rFonts w:ascii="Helvetica Neue" w:eastAsia="Helvetica Neue" w:hAnsi="Helvetica Neue" w:cs="Helvetica Neue"/>
          <w:i/>
          <w:iCs/>
          <w:sz w:val="22"/>
          <w:szCs w:val="22"/>
        </w:rPr>
        <w:t>p Journal</w:t>
      </w:r>
      <w:r>
        <w:rPr>
          <w:rFonts w:ascii="Helvetica Neue" w:eastAsia="Helvetica Neue" w:hAnsi="Helvetica Neue" w:cs="Helvetica Neue"/>
          <w:sz w:val="22"/>
          <w:szCs w:val="22"/>
        </w:rPr>
        <w:t xml:space="preserve"> 34 (Autumn 1992).</w:t>
      </w:r>
      <w:r>
        <w:rPr>
          <w:rFonts w:ascii="Helvetica Neue" w:eastAsia="Helvetica Neue" w:hAnsi="Helvetica Neue" w:cs="Helvetica Neue"/>
          <w:sz w:val="22"/>
          <w:szCs w:val="22"/>
        </w:rPr>
        <w:br/>
      </w:r>
    </w:p>
    <w:p w14:paraId="6C4D192A" w14:textId="79203FA1" w:rsidR="00760FE6" w:rsidRDefault="00D22316">
      <w:pPr>
        <w:shd w:val="clear" w:color="auto" w:fill="FFFFFF"/>
        <w:spacing w:line="276"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Dávila, Arlene. “Tango Tourism—Political Economy of Space” in </w:t>
      </w:r>
      <w:r>
        <w:rPr>
          <w:rFonts w:ascii="Helvetica Neue" w:eastAsia="Helvetica Neue" w:hAnsi="Helvetica Neue" w:cs="Helvetica Neue"/>
          <w:i/>
          <w:iCs/>
          <w:sz w:val="22"/>
          <w:szCs w:val="22"/>
        </w:rPr>
        <w:t>Culture Works: Space, Value, and Mobility                             n the Neoliberal Americas</w:t>
      </w:r>
      <w:r>
        <w:rPr>
          <w:rFonts w:ascii="Helvetica Neue" w:eastAsia="Helvetica Neue" w:hAnsi="Helvetica Neue" w:cs="Helvetica Neue"/>
          <w:sz w:val="22"/>
          <w:szCs w:val="22"/>
        </w:rPr>
        <w:t xml:space="preserve"> (New York University Press: New York, 2012): 135-163.</w:t>
      </w:r>
      <w:r>
        <w:rPr>
          <w:rFonts w:ascii="Helvetica Neue" w:eastAsia="Helvetica Neue" w:hAnsi="Helvetica Neue" w:cs="Helvetica Neue"/>
          <w:sz w:val="22"/>
          <w:szCs w:val="22"/>
        </w:rPr>
        <w:br/>
      </w:r>
    </w:p>
    <w:p w14:paraId="64CB5CF0" w14:textId="6535F17B" w:rsidR="00760FE6" w:rsidRDefault="00D22316">
      <w:pPr>
        <w:shd w:val="clear" w:color="auto" w:fill="FFFFFF"/>
        <w:spacing w:line="276"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Davis, Kathy</w:t>
      </w:r>
      <w:r>
        <w:rPr>
          <w:rFonts w:ascii="Helvetica Neue" w:eastAsia="Helvetica Neue" w:hAnsi="Helvetica Neue" w:cs="Helvetica Neue"/>
          <w:sz w:val="22"/>
          <w:szCs w:val="22"/>
        </w:rPr>
        <w:t xml:space="preserve">, “Queering Tango,” </w:t>
      </w:r>
      <w:r>
        <w:rPr>
          <w:rFonts w:ascii="Helvetica Neue" w:eastAsia="Helvetica Neue" w:hAnsi="Helvetica Neue" w:cs="Helvetica Neue"/>
          <w:i/>
          <w:iCs/>
          <w:sz w:val="22"/>
          <w:szCs w:val="22"/>
        </w:rPr>
        <w:t xml:space="preserve"> Dancing Tango: Passionate Encounters in a Globalizing World</w:t>
      </w:r>
      <w:r>
        <w:rPr>
          <w:rFonts w:ascii="Helvetica Neue" w:eastAsia="Helvetica Neue" w:hAnsi="Helvetica Neue" w:cs="Helvetica Neue"/>
          <w:sz w:val="22"/>
          <w:szCs w:val="22"/>
        </w:rPr>
        <w:t xml:space="preserve"> (New</w:t>
      </w:r>
      <w:r>
        <w:rPr>
          <w:rFonts w:ascii="Helvetica Neue" w:eastAsia="Helvetica Neue" w:hAnsi="Helvetica Neue" w:cs="Helvetica Neue"/>
          <w:sz w:val="22"/>
          <w:szCs w:val="22"/>
        </w:rPr>
        <w:br/>
        <w:t>York: NYU Press, 2015), 128-135</w:t>
      </w:r>
      <w:r>
        <w:rPr>
          <w:rFonts w:ascii="Helvetica Neue" w:eastAsia="Helvetica Neue" w:hAnsi="Helvetica Neue" w:cs="Helvetica Neue"/>
          <w:sz w:val="22"/>
          <w:szCs w:val="22"/>
        </w:rPr>
        <w:br/>
      </w:r>
    </w:p>
    <w:p w14:paraId="68B9469D" w14:textId="617DEE66" w:rsidR="00760FE6" w:rsidRPr="00535C90" w:rsidRDefault="00D22316">
      <w:pPr>
        <w:shd w:val="clear" w:color="auto" w:fill="FFFFFF"/>
        <w:spacing w:line="276" w:lineRule="auto"/>
        <w:ind w:left="0" w:hanging="2"/>
        <w:rPr>
          <w:rFonts w:ascii="Helvetica Neue" w:eastAsia="Helvetica Neue" w:hAnsi="Helvetica Neue" w:cs="Helvetica Neue"/>
          <w:sz w:val="22"/>
          <w:szCs w:val="22"/>
          <w:lang w:val="es-ES"/>
        </w:rPr>
      </w:pPr>
      <w:r w:rsidRPr="00535C90">
        <w:rPr>
          <w:rFonts w:ascii="Helvetica Neue" w:eastAsia="Helvetica Neue" w:hAnsi="Helvetica Neue" w:cs="Helvetica Neue"/>
          <w:sz w:val="22"/>
          <w:szCs w:val="22"/>
          <w:lang w:val="es-ES"/>
        </w:rPr>
        <w:t xml:space="preserve">DoCampo, Mariana. </w:t>
      </w:r>
      <w:r w:rsidRPr="00535C90">
        <w:rPr>
          <w:rFonts w:ascii="Helvetica Neue" w:eastAsia="Helvetica Neue" w:hAnsi="Helvetica Neue" w:cs="Helvetica Neue"/>
          <w:i/>
          <w:iCs/>
          <w:sz w:val="22"/>
          <w:szCs w:val="22"/>
          <w:lang w:val="es-ES"/>
        </w:rPr>
        <w:t>Tango Queer</w:t>
      </w:r>
      <w:r w:rsidRPr="00535C90">
        <w:rPr>
          <w:rFonts w:ascii="Helvetica Neue" w:eastAsia="Helvetica Neue" w:hAnsi="Helvetica Neue" w:cs="Helvetica Neue"/>
          <w:sz w:val="22"/>
          <w:szCs w:val="22"/>
          <w:lang w:val="es-ES"/>
        </w:rPr>
        <w:t xml:space="preserve"> (Abrazos: Buenos Aires, 2020).</w:t>
      </w:r>
      <w:r w:rsidRPr="00535C90">
        <w:rPr>
          <w:rFonts w:ascii="Helvetica Neue" w:eastAsia="Helvetica Neue" w:hAnsi="Helvetica Neue" w:cs="Helvetica Neue"/>
          <w:sz w:val="22"/>
          <w:szCs w:val="22"/>
          <w:lang w:val="es-ES"/>
        </w:rPr>
        <w:br/>
      </w:r>
    </w:p>
    <w:p w14:paraId="26D6F6AA" w14:textId="372F9C6B" w:rsidR="00760FE6" w:rsidRDefault="00D22316">
      <w:pPr>
        <w:shd w:val="clear" w:color="auto" w:fill="FFFFFF"/>
        <w:spacing w:line="276"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Gálvez, Manuel. </w:t>
      </w:r>
      <w:r>
        <w:rPr>
          <w:rFonts w:ascii="Helvetica Neue" w:eastAsia="Helvetica Neue" w:hAnsi="Helvetica Neue" w:cs="Helvetica Neue"/>
          <w:i/>
          <w:iCs/>
          <w:sz w:val="22"/>
          <w:szCs w:val="22"/>
        </w:rPr>
        <w:t>Nacha Regules</w:t>
      </w:r>
      <w:r>
        <w:rPr>
          <w:rFonts w:ascii="Helvetica Neue" w:eastAsia="Helvetica Neue" w:hAnsi="Helvetica Neue" w:cs="Helvetica Neue"/>
          <w:sz w:val="22"/>
          <w:szCs w:val="22"/>
        </w:rPr>
        <w:t xml:space="preserve"> (1919): Chapter One of the novel.</w:t>
      </w:r>
      <w:r>
        <w:rPr>
          <w:rFonts w:ascii="Helvetica Neue" w:eastAsia="Helvetica Neue" w:hAnsi="Helvetica Neue" w:cs="Helvetica Neue"/>
          <w:sz w:val="22"/>
          <w:szCs w:val="22"/>
        </w:rPr>
        <w:br/>
      </w:r>
    </w:p>
    <w:p w14:paraId="1FC19461" w14:textId="389074C9" w:rsidR="00760FE6" w:rsidRDefault="00D22316">
      <w:pPr>
        <w:ind w:left="0" w:hanging="2"/>
        <w:rPr>
          <w:rFonts w:ascii="Helvetica Neue" w:eastAsia="Helvetica Neue" w:hAnsi="Helvetica Neue" w:cs="Helvetica Neue"/>
          <w:sz w:val="22"/>
          <w:szCs w:val="22"/>
        </w:rPr>
      </w:pPr>
      <w:proofErr w:type="spellStart"/>
      <w:r>
        <w:rPr>
          <w:rFonts w:ascii="Helvetica Neue" w:eastAsia="Helvetica Neue" w:hAnsi="Helvetica Neue" w:cs="Helvetica Neue"/>
          <w:sz w:val="22"/>
          <w:szCs w:val="22"/>
        </w:rPr>
        <w:t>Garramuño</w:t>
      </w:r>
      <w:proofErr w:type="spellEnd"/>
      <w:r>
        <w:rPr>
          <w:rFonts w:ascii="Helvetica Neue" w:eastAsia="Helvetica Neue" w:hAnsi="Helvetica Neue" w:cs="Helvetica Neue"/>
          <w:sz w:val="22"/>
          <w:szCs w:val="22"/>
        </w:rPr>
        <w:t xml:space="preserve">, Florencia. </w:t>
      </w:r>
      <w:r>
        <w:rPr>
          <w:rFonts w:ascii="Helvetica Neue" w:eastAsia="Helvetica Neue" w:hAnsi="Helvetica Neue" w:cs="Helvetica Neue"/>
          <w:i/>
          <w:iCs/>
          <w:sz w:val="22"/>
          <w:szCs w:val="22"/>
        </w:rPr>
        <w:t>Primitive Modernities: Tango, Samba and Nation</w:t>
      </w:r>
      <w:r>
        <w:rPr>
          <w:rFonts w:ascii="Helvetica Neue" w:eastAsia="Helvetica Neue" w:hAnsi="Helvetica Neue" w:cs="Helvetica Neue"/>
          <w:sz w:val="22"/>
          <w:szCs w:val="22"/>
        </w:rPr>
        <w:t xml:space="preserve"> [2007]. trans. Anna Kazumi</w:t>
      </w:r>
      <w:r>
        <w:rPr>
          <w:rFonts w:ascii="Helvetica Neue" w:eastAsia="Helvetica Neue" w:hAnsi="Helvetica Neue" w:cs="Helvetica Neue"/>
          <w:sz w:val="22"/>
          <w:szCs w:val="22"/>
        </w:rPr>
        <w:br/>
        <w:t>Stahl. (Stanford: Stanford University Press, 2011)</w:t>
      </w:r>
      <w:r>
        <w:rPr>
          <w:rFonts w:ascii="Helvetica Neue" w:eastAsia="Helvetica Neue" w:hAnsi="Helvetica Neue" w:cs="Helvetica Neue"/>
          <w:sz w:val="22"/>
          <w:szCs w:val="22"/>
        </w:rPr>
        <w:br/>
      </w:r>
    </w:p>
    <w:p w14:paraId="6065FEB0" w14:textId="18DD1A8A"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Gonzalez, Mike &amp; Marianella Yates. </w:t>
      </w:r>
      <w:r>
        <w:rPr>
          <w:rFonts w:ascii="Helvetica Neue" w:eastAsia="Helvetica Neue" w:hAnsi="Helvetica Neue" w:cs="Helvetica Neue"/>
          <w:i/>
          <w:iCs/>
          <w:sz w:val="22"/>
          <w:szCs w:val="22"/>
        </w:rPr>
        <w:t>Tango: Sex and the Rhythm of the Ci</w:t>
      </w:r>
      <w:r>
        <w:rPr>
          <w:rFonts w:ascii="Helvetica Neue" w:eastAsia="Helvetica Neue" w:hAnsi="Helvetica Neue" w:cs="Helvetica Neue"/>
          <w:i/>
          <w:iCs/>
          <w:sz w:val="22"/>
          <w:szCs w:val="22"/>
        </w:rPr>
        <w:t>ty</w:t>
      </w:r>
      <w:r>
        <w:rPr>
          <w:rFonts w:ascii="Helvetica Neue" w:eastAsia="Helvetica Neue" w:hAnsi="Helvetica Neue" w:cs="Helvetica Neue"/>
          <w:sz w:val="22"/>
          <w:szCs w:val="22"/>
        </w:rPr>
        <w:t xml:space="preserve">. (London: </w:t>
      </w:r>
      <w:proofErr w:type="spellStart"/>
      <w:r>
        <w:rPr>
          <w:rFonts w:ascii="Helvetica Neue" w:eastAsia="Helvetica Neue" w:hAnsi="Helvetica Neue" w:cs="Helvetica Neue"/>
          <w:sz w:val="22"/>
          <w:szCs w:val="22"/>
        </w:rPr>
        <w:t>Reactiv</w:t>
      </w:r>
      <w:proofErr w:type="spellEnd"/>
      <w:r>
        <w:rPr>
          <w:rFonts w:ascii="Helvetica Neue" w:eastAsia="Helvetica Neue" w:hAnsi="Helvetica Neue" w:cs="Helvetica Neue"/>
          <w:sz w:val="22"/>
          <w:szCs w:val="22"/>
        </w:rPr>
        <w:t xml:space="preserve"> Books,</w:t>
      </w:r>
      <w:r>
        <w:rPr>
          <w:rFonts w:ascii="Helvetica Neue" w:eastAsia="Helvetica Neue" w:hAnsi="Helvetica Neue" w:cs="Helvetica Neue"/>
          <w:sz w:val="22"/>
          <w:szCs w:val="22"/>
        </w:rPr>
        <w:br/>
        <w:t>2013)</w:t>
      </w:r>
      <w:r>
        <w:rPr>
          <w:rFonts w:ascii="Helvetica Neue" w:eastAsia="Helvetica Neue" w:hAnsi="Helvetica Neue" w:cs="Helvetica Neue"/>
          <w:sz w:val="22"/>
          <w:szCs w:val="22"/>
        </w:rPr>
        <w:br/>
      </w:r>
    </w:p>
    <w:p w14:paraId="43E8A1A5" w14:textId="754FD99A"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Gorky, Maxim. "Lumière Program at Nizhni-Novgorod" [1896], in Jay Leyda, </w:t>
      </w:r>
      <w:r>
        <w:rPr>
          <w:rFonts w:ascii="Helvetica Neue" w:eastAsia="Helvetica Neue" w:hAnsi="Helvetica Neue" w:cs="Helvetica Neue"/>
          <w:i/>
          <w:iCs/>
          <w:sz w:val="22"/>
          <w:szCs w:val="22"/>
        </w:rPr>
        <w:t xml:space="preserve">Kino: A History of the Russian and Soviet Film </w:t>
      </w:r>
      <w:r>
        <w:rPr>
          <w:rFonts w:ascii="Helvetica Neue" w:eastAsia="Helvetica Neue" w:hAnsi="Helvetica Neue" w:cs="Helvetica Neue"/>
          <w:sz w:val="22"/>
          <w:szCs w:val="22"/>
        </w:rPr>
        <w:t>(George Allen and Unwin: London, 1960), 407- 409.</w:t>
      </w:r>
      <w:r>
        <w:rPr>
          <w:rFonts w:ascii="Helvetica Neue" w:eastAsia="Helvetica Neue" w:hAnsi="Helvetica Neue" w:cs="Helvetica Neue"/>
          <w:sz w:val="22"/>
          <w:szCs w:val="22"/>
        </w:rPr>
        <w:br/>
      </w:r>
    </w:p>
    <w:p w14:paraId="4E8E0C82"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Kanai, Miguel. “Buenos Aires, capital of tango: </w:t>
      </w:r>
      <w:r>
        <w:rPr>
          <w:rFonts w:ascii="Helvetica Neue" w:eastAsia="Helvetica Neue" w:hAnsi="Helvetica Neue" w:cs="Helvetica Neue"/>
          <w:sz w:val="22"/>
          <w:szCs w:val="22"/>
        </w:rPr>
        <w:t>tourism, redevelopment and the cultural politics</w:t>
      </w:r>
    </w:p>
    <w:p w14:paraId="3A82C1B3" w14:textId="135BCF00"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of neoliberal urbanism,” </w:t>
      </w:r>
      <w:r>
        <w:rPr>
          <w:rFonts w:ascii="Helvetica Neue" w:eastAsia="Helvetica Neue" w:hAnsi="Helvetica Neue" w:cs="Helvetica Neue"/>
          <w:i/>
          <w:iCs/>
          <w:sz w:val="22"/>
          <w:szCs w:val="22"/>
        </w:rPr>
        <w:t>Urban Geography</w:t>
      </w:r>
      <w:r>
        <w:rPr>
          <w:rFonts w:ascii="Helvetica Neue" w:eastAsia="Helvetica Neue" w:hAnsi="Helvetica Neue" w:cs="Helvetica Neue"/>
          <w:sz w:val="22"/>
          <w:szCs w:val="22"/>
        </w:rPr>
        <w:t>; Nov 2014, Vol. 35 Issue 8: 1111-1117.</w:t>
      </w:r>
      <w:r>
        <w:rPr>
          <w:rFonts w:ascii="Helvetica Neue" w:eastAsia="Helvetica Neue" w:hAnsi="Helvetica Neue" w:cs="Helvetica Neue"/>
          <w:sz w:val="22"/>
          <w:szCs w:val="22"/>
        </w:rPr>
        <w:br/>
      </w:r>
    </w:p>
    <w:p w14:paraId="454DCE23" w14:textId="3F810D9C" w:rsidR="00760FE6" w:rsidRDefault="00D22316">
      <w:pPr>
        <w:spacing w:line="268" w:lineRule="auto"/>
        <w:ind w:left="0" w:hanging="2"/>
        <w:rPr>
          <w:rFonts w:ascii="Helvetica Neue" w:eastAsia="Helvetica Neue" w:hAnsi="Helvetica Neue" w:cs="Helvetica Neue"/>
          <w:color w:val="1C1D1E"/>
          <w:sz w:val="22"/>
          <w:szCs w:val="22"/>
          <w:highlight w:val="white"/>
        </w:rPr>
      </w:pPr>
      <w:r>
        <w:rPr>
          <w:rFonts w:ascii="Helvetica Neue" w:eastAsia="Helvetica Neue" w:hAnsi="Helvetica Neue" w:cs="Helvetica Neue"/>
          <w:color w:val="0F1111"/>
          <w:sz w:val="22"/>
          <w:szCs w:val="22"/>
          <w:highlight w:val="white"/>
        </w:rPr>
        <w:t>—</w:t>
      </w:r>
      <w:r>
        <w:rPr>
          <w:rFonts w:ascii="Helvetica Neue" w:eastAsia="Helvetica Neue" w:hAnsi="Helvetica Neue" w:cs="Helvetica Neue"/>
          <w:color w:val="1C1D1E"/>
          <w:sz w:val="22"/>
          <w:szCs w:val="22"/>
          <w:highlight w:val="white"/>
        </w:rPr>
        <w:t>“</w:t>
      </w:r>
      <w:r>
        <w:rPr>
          <w:rFonts w:ascii="Helvetica Neue" w:eastAsia="Helvetica Neue" w:hAnsi="Helvetica Neue" w:cs="Helvetica Neue"/>
          <w:color w:val="1C1D1E"/>
          <w:sz w:val="22"/>
          <w:szCs w:val="22"/>
          <w:highlight w:val="white"/>
        </w:rPr>
        <w:t>Buenos Aires beyond (Homo)</w:t>
      </w:r>
      <w:r w:rsidR="006B3F5D">
        <w:rPr>
          <w:rFonts w:ascii="Helvetica Neue" w:eastAsia="Helvetica Neue" w:hAnsi="Helvetica Neue" w:cs="Helvetica Neue"/>
          <w:color w:val="1C1D1E"/>
          <w:sz w:val="22"/>
          <w:szCs w:val="22"/>
          <w:highlight w:val="white"/>
        </w:rPr>
        <w:t xml:space="preserve"> </w:t>
      </w:r>
      <w:r>
        <w:rPr>
          <w:rFonts w:ascii="Helvetica Neue" w:eastAsia="Helvetica Neue" w:hAnsi="Helvetica Neue" w:cs="Helvetica Neue"/>
          <w:color w:val="1C1D1E"/>
          <w:sz w:val="22"/>
          <w:szCs w:val="22"/>
          <w:highlight w:val="white"/>
        </w:rPr>
        <w:t xml:space="preserve">Sexualized Urban Entrepreneurialism: The Geographies of Queered Tango.”                              </w:t>
      </w:r>
      <w:r>
        <w:rPr>
          <w:rFonts w:ascii="Helvetica Neue" w:eastAsia="Helvetica Neue" w:hAnsi="Helvetica Neue" w:cs="Helvetica Neue"/>
          <w:i/>
          <w:iCs/>
          <w:color w:val="1C1D1E"/>
          <w:sz w:val="22"/>
          <w:szCs w:val="22"/>
          <w:highlight w:val="white"/>
        </w:rPr>
        <w:t>Antipode</w:t>
      </w:r>
      <w:r>
        <w:rPr>
          <w:rFonts w:ascii="Helvetica Neue" w:eastAsia="Helvetica Neue" w:hAnsi="Helvetica Neue" w:cs="Helvetica Neue"/>
          <w:color w:val="1C1D1E"/>
          <w:sz w:val="22"/>
          <w:szCs w:val="22"/>
          <w:highlight w:val="white"/>
        </w:rPr>
        <w:t xml:space="preserve"> (2015) Vol 47: 652–670.</w:t>
      </w:r>
      <w:r>
        <w:rPr>
          <w:rFonts w:ascii="Helvetica Neue" w:eastAsia="Helvetica Neue" w:hAnsi="Helvetica Neue" w:cs="Helvetica Neue"/>
          <w:color w:val="1C1D1E"/>
          <w:sz w:val="22"/>
          <w:szCs w:val="22"/>
          <w:highlight w:val="white"/>
        </w:rPr>
        <w:br/>
      </w:r>
    </w:p>
    <w:p w14:paraId="54E9F3F3" w14:textId="54F3F65B" w:rsidR="00760FE6" w:rsidRDefault="00D22316">
      <w:pPr>
        <w:shd w:val="clear" w:color="auto" w:fill="FFFFFF"/>
        <w:spacing w:line="276"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Karush, Matthew. “Blackness in Argentina: Jazz, Tango, and Race before Perón,” </w:t>
      </w:r>
      <w:r>
        <w:rPr>
          <w:rFonts w:ascii="Helvetica Neue" w:eastAsia="Helvetica Neue" w:hAnsi="Helvetica Neue" w:cs="Helvetica Neue"/>
          <w:i/>
          <w:iCs/>
          <w:sz w:val="22"/>
          <w:szCs w:val="22"/>
        </w:rPr>
        <w:t>Past &amp; Present</w:t>
      </w:r>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(August                2012) Vol 216, No. 1: 215-245.</w:t>
      </w:r>
      <w:r>
        <w:rPr>
          <w:rFonts w:ascii="Helvetica Neue" w:eastAsia="Helvetica Neue" w:hAnsi="Helvetica Neue" w:cs="Helvetica Neue"/>
          <w:sz w:val="22"/>
          <w:szCs w:val="22"/>
        </w:rPr>
        <w:br/>
      </w:r>
    </w:p>
    <w:p w14:paraId="2E4085F3" w14:textId="2E3EF559" w:rsidR="00760FE6" w:rsidRDefault="00D22316">
      <w:pPr>
        <w:shd w:val="clear" w:color="auto" w:fill="FFFFFF"/>
        <w:spacing w:line="276" w:lineRule="auto"/>
        <w:ind w:left="0" w:hanging="2"/>
        <w:rPr>
          <w:rFonts w:ascii="Helvetica Neue" w:eastAsia="Helvetica Neue" w:hAnsi="Helvetica Neue" w:cs="Helvetica Neue"/>
          <w:color w:val="151515"/>
          <w:sz w:val="22"/>
          <w:szCs w:val="22"/>
        </w:rPr>
      </w:pPr>
      <w:r>
        <w:rPr>
          <w:rFonts w:ascii="Helvetica Neue" w:eastAsia="Helvetica Neue" w:hAnsi="Helvetica Neue" w:cs="Helvetica Neue"/>
          <w:sz w:val="22"/>
          <w:szCs w:val="22"/>
        </w:rPr>
        <w:t xml:space="preserve">Laemmle, Whitney. </w:t>
      </w:r>
      <w:r>
        <w:rPr>
          <w:rFonts w:ascii="Helvetica Neue" w:eastAsia="Helvetica Neue" w:hAnsi="Helvetica Neue" w:cs="Helvetica Neue"/>
          <w:i/>
          <w:iCs/>
          <w:sz w:val="22"/>
          <w:szCs w:val="22"/>
        </w:rPr>
        <w:t xml:space="preserve">Making Movement Modern: Science, Politics, and the Body in Motion </w:t>
      </w:r>
      <w:r>
        <w:rPr>
          <w:rFonts w:ascii="Helvetica Neue" w:eastAsia="Helvetica Neue" w:hAnsi="Helvetica Neue" w:cs="Helvetica Neue"/>
          <w:color w:val="151515"/>
          <w:sz w:val="22"/>
          <w:szCs w:val="22"/>
        </w:rPr>
        <w:t>(Chicago University Press, 2025)</w:t>
      </w:r>
      <w:r>
        <w:rPr>
          <w:rFonts w:ascii="Helvetica Neue" w:eastAsia="Helvetica Neue" w:hAnsi="Helvetica Neue" w:cs="Helvetica Neue"/>
          <w:color w:val="151515"/>
          <w:sz w:val="22"/>
          <w:szCs w:val="22"/>
        </w:rPr>
        <w:br/>
      </w:r>
    </w:p>
    <w:p w14:paraId="7C5F787E" w14:textId="40572D93" w:rsidR="00760FE6" w:rsidRDefault="00D22316">
      <w:pPr>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Nava, Mica. “The cosmopolitanism of commerce and the allure of difference: Selfri</w:t>
      </w:r>
      <w:r>
        <w:rPr>
          <w:rFonts w:ascii="Helvetica Neue" w:eastAsia="Helvetica Neue" w:hAnsi="Helvetica Neue" w:cs="Helvetica Neue"/>
          <w:sz w:val="22"/>
          <w:szCs w:val="22"/>
        </w:rPr>
        <w:t xml:space="preserve">dges, the Russian    Ballet and the tango 1911–1914,” </w:t>
      </w:r>
      <w:r>
        <w:rPr>
          <w:rFonts w:ascii="Helvetica Neue" w:eastAsia="Helvetica Neue" w:hAnsi="Helvetica Neue" w:cs="Helvetica Neue"/>
          <w:i/>
          <w:iCs/>
          <w:sz w:val="22"/>
          <w:szCs w:val="22"/>
        </w:rPr>
        <w:t>International journal of Cultural studies</w:t>
      </w:r>
      <w:r>
        <w:rPr>
          <w:rFonts w:ascii="Helvetica Neue" w:eastAsia="Helvetica Neue" w:hAnsi="Helvetica Neue" w:cs="Helvetica Neue"/>
          <w:sz w:val="22"/>
          <w:szCs w:val="22"/>
        </w:rPr>
        <w:t xml:space="preserve"> 1 no. 2 (1998): 163-196.</w:t>
      </w:r>
      <w:r>
        <w:rPr>
          <w:rFonts w:ascii="Helvetica Neue" w:eastAsia="Helvetica Neue" w:hAnsi="Helvetica Neue" w:cs="Helvetica Neue"/>
          <w:sz w:val="22"/>
          <w:szCs w:val="22"/>
        </w:rPr>
        <w:br/>
      </w:r>
    </w:p>
    <w:p w14:paraId="759E62F8" w14:textId="6B7C3CDD" w:rsidR="00760FE6" w:rsidRDefault="00D22316">
      <w:pPr>
        <w:ind w:left="0" w:hanging="2"/>
        <w:rPr>
          <w:rFonts w:ascii="Helvetica Neue" w:eastAsia="Helvetica Neue" w:hAnsi="Helvetica Neue" w:cs="Helvetica Neue"/>
          <w:sz w:val="22"/>
          <w:szCs w:val="22"/>
        </w:rPr>
      </w:pPr>
      <w:proofErr w:type="spellStart"/>
      <w:r>
        <w:rPr>
          <w:rFonts w:ascii="Helvetica Neue" w:eastAsia="Helvetica Neue" w:hAnsi="Helvetica Neue" w:cs="Helvetica Neue"/>
          <w:sz w:val="22"/>
          <w:szCs w:val="22"/>
        </w:rPr>
        <w:t>Savigliano</w:t>
      </w:r>
      <w:proofErr w:type="spellEnd"/>
      <w:r>
        <w:rPr>
          <w:rFonts w:ascii="Helvetica Neue" w:eastAsia="Helvetica Neue" w:hAnsi="Helvetica Neue" w:cs="Helvetica Neue"/>
          <w:sz w:val="22"/>
          <w:szCs w:val="22"/>
        </w:rPr>
        <w:t xml:space="preserve">, Marta. </w:t>
      </w:r>
      <w:r>
        <w:rPr>
          <w:rFonts w:ascii="Helvetica Neue" w:eastAsia="Helvetica Neue" w:hAnsi="Helvetica Neue" w:cs="Helvetica Neue"/>
          <w:i/>
          <w:iCs/>
          <w:sz w:val="22"/>
          <w:szCs w:val="22"/>
        </w:rPr>
        <w:t>Tango and the Political Economy of Passion</w:t>
      </w:r>
      <w:r>
        <w:rPr>
          <w:rFonts w:ascii="Helvetica Neue" w:eastAsia="Helvetica Neue" w:hAnsi="Helvetica Neue" w:cs="Helvetica Neue"/>
          <w:sz w:val="22"/>
          <w:szCs w:val="22"/>
        </w:rPr>
        <w:t>. (New York: Routledge, 1995).</w:t>
      </w:r>
      <w:r>
        <w:rPr>
          <w:rFonts w:ascii="Helvetica Neue" w:eastAsia="Helvetica Neue" w:hAnsi="Helvetica Neue" w:cs="Helvetica Neue"/>
          <w:sz w:val="22"/>
          <w:szCs w:val="22"/>
        </w:rPr>
        <w:br/>
      </w:r>
    </w:p>
    <w:p w14:paraId="5847C532" w14:textId="1837C9AC" w:rsidR="00760FE6" w:rsidRDefault="00D22316">
      <w:pPr>
        <w:shd w:val="clear" w:color="auto" w:fill="FFFFFF"/>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Thompson, Robert Farris, </w:t>
      </w:r>
      <w:r>
        <w:rPr>
          <w:rFonts w:ascii="Helvetica Neue" w:eastAsia="Helvetica Neue" w:hAnsi="Helvetica Neue" w:cs="Helvetica Neue"/>
          <w:i/>
          <w:iCs/>
          <w:sz w:val="22"/>
          <w:szCs w:val="22"/>
        </w:rPr>
        <w:t xml:space="preserve">Tango: The Art History of Love </w:t>
      </w:r>
      <w:r>
        <w:rPr>
          <w:rFonts w:ascii="Helvetica Neue" w:eastAsia="Helvetica Neue" w:hAnsi="Helvetica Neue" w:cs="Helvetica Neue"/>
          <w:sz w:val="22"/>
          <w:szCs w:val="22"/>
        </w:rPr>
        <w:t>(New York: Knopf Doubleday Publishing</w:t>
      </w:r>
      <w:r>
        <w:rPr>
          <w:rFonts w:ascii="Helvetica Neue" w:eastAsia="Helvetica Neue" w:hAnsi="Helvetica Neue" w:cs="Helvetica Neue"/>
          <w:sz w:val="22"/>
          <w:szCs w:val="22"/>
        </w:rPr>
        <w:br/>
        <w:t>Group, 2006)</w:t>
      </w:r>
      <w:r>
        <w:rPr>
          <w:rFonts w:ascii="Helvetica Neue" w:eastAsia="Helvetica Neue" w:hAnsi="Helvetica Neue" w:cs="Helvetica Neue"/>
          <w:sz w:val="22"/>
          <w:szCs w:val="22"/>
        </w:rPr>
        <w:br/>
      </w:r>
    </w:p>
    <w:p w14:paraId="5464E7CE" w14:textId="2F4087CE" w:rsidR="00760FE6" w:rsidRDefault="00D22316">
      <w:pPr>
        <w:shd w:val="clear" w:color="auto" w:fill="FFFFFF"/>
        <w:spacing w:line="276" w:lineRule="auto"/>
        <w:ind w:left="0" w:hanging="2"/>
        <w:rPr>
          <w:rFonts w:ascii="Helvetica Neue" w:eastAsia="Helvetica Neue" w:hAnsi="Helvetica Neue" w:cs="Helvetica Neue"/>
          <w:sz w:val="22"/>
          <w:szCs w:val="22"/>
        </w:rPr>
      </w:pPr>
      <w:proofErr w:type="spellStart"/>
      <w:r>
        <w:rPr>
          <w:rFonts w:ascii="Helvetica Neue" w:eastAsia="Helvetica Neue" w:hAnsi="Helvetica Neue" w:cs="Helvetica Neue"/>
          <w:sz w:val="22"/>
          <w:szCs w:val="22"/>
        </w:rPr>
        <w:lastRenderedPageBreak/>
        <w:t>Törnqvist</w:t>
      </w:r>
      <w:proofErr w:type="spellEnd"/>
      <w:r>
        <w:rPr>
          <w:rFonts w:ascii="Helvetica Neue" w:eastAsia="Helvetica Neue" w:hAnsi="Helvetica Neue" w:cs="Helvetica Neue"/>
          <w:sz w:val="22"/>
          <w:szCs w:val="22"/>
        </w:rPr>
        <w:t xml:space="preserve">, Maria. “Troubling Romance Tourism: Sex, Gender and Class inside the Argentinian Tango Clubs,” </w:t>
      </w:r>
      <w:r>
        <w:rPr>
          <w:rFonts w:ascii="Helvetica Neue" w:eastAsia="Helvetica Neue" w:hAnsi="Helvetica Neue" w:cs="Helvetica Neue"/>
          <w:i/>
          <w:iCs/>
          <w:sz w:val="22"/>
          <w:szCs w:val="22"/>
        </w:rPr>
        <w:t>Feminist Review</w:t>
      </w:r>
      <w:r>
        <w:rPr>
          <w:rFonts w:ascii="Helvetica Neue" w:eastAsia="Helvetica Neue" w:hAnsi="Helvetica Neue" w:cs="Helvetica Neue"/>
          <w:sz w:val="22"/>
          <w:szCs w:val="22"/>
        </w:rPr>
        <w:t xml:space="preserve"> 102 (2012): 21-40.</w:t>
      </w:r>
      <w:r>
        <w:rPr>
          <w:rFonts w:ascii="Helvetica Neue" w:eastAsia="Helvetica Neue" w:hAnsi="Helvetica Neue" w:cs="Helvetica Neue"/>
          <w:sz w:val="22"/>
          <w:szCs w:val="22"/>
        </w:rPr>
        <w:br/>
      </w:r>
    </w:p>
    <w:p w14:paraId="3E1D9F1B" w14:textId="77777777" w:rsidR="00760FE6" w:rsidRDefault="00D22316">
      <w:pPr>
        <w:shd w:val="clear" w:color="auto" w:fill="FFFFFF"/>
        <w:spacing w:line="276"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Vacca</w:t>
      </w:r>
      <w:r>
        <w:rPr>
          <w:rFonts w:ascii="Helvetica Neue" w:eastAsia="Helvetica Neue" w:hAnsi="Helvetica Neue" w:cs="Helvetica Neue"/>
          <w:sz w:val="22"/>
          <w:szCs w:val="22"/>
        </w:rPr>
        <w:t xml:space="preserve">ri, Alessandra. “The Slit Skirt: Fashion and Empathy in the Tango Era,” in </w:t>
      </w:r>
      <w:r>
        <w:rPr>
          <w:rFonts w:ascii="Helvetica Neue" w:eastAsia="Helvetica Neue" w:hAnsi="Helvetica Neue" w:cs="Helvetica Neue"/>
          <w:i/>
          <w:iCs/>
          <w:sz w:val="22"/>
          <w:szCs w:val="22"/>
        </w:rPr>
        <w:t>Fashion &amp; Modernism</w:t>
      </w:r>
      <w:r>
        <w:rPr>
          <w:rFonts w:ascii="Helvetica Neue" w:eastAsia="Helvetica Neue" w:hAnsi="Helvetica Neue" w:cs="Helvetica Neue"/>
          <w:sz w:val="22"/>
          <w:szCs w:val="22"/>
        </w:rPr>
        <w:t>,</w:t>
      </w:r>
    </w:p>
    <w:p w14:paraId="116D9D69" w14:textId="59A6A5C7" w:rsidR="00760FE6" w:rsidRDefault="00D22316">
      <w:pPr>
        <w:shd w:val="clear" w:color="auto" w:fill="FFFFFF"/>
        <w:spacing w:line="276"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eds. Louise Wallenberg and Andrea Kollnitz. (London: Bloomsbury, 2019), 157-176.</w:t>
      </w:r>
      <w:r>
        <w:rPr>
          <w:rFonts w:ascii="Helvetica Neue" w:eastAsia="Helvetica Neue" w:hAnsi="Helvetica Neue" w:cs="Helvetica Neue"/>
          <w:sz w:val="22"/>
          <w:szCs w:val="22"/>
        </w:rPr>
        <w:br/>
      </w:r>
    </w:p>
    <w:p w14:paraId="6F08799C" w14:textId="6932A91E" w:rsidR="00760FE6" w:rsidRDefault="00D22316">
      <w:pPr>
        <w:ind w:left="0" w:hanging="2"/>
        <w:rPr>
          <w:rFonts w:ascii="Helvetica Neue" w:eastAsia="Helvetica Neue" w:hAnsi="Helvetica Neue" w:cs="Helvetica Neue"/>
          <w:sz w:val="22"/>
          <w:szCs w:val="22"/>
        </w:rPr>
      </w:pPr>
      <w:proofErr w:type="spellStart"/>
      <w:r>
        <w:rPr>
          <w:rFonts w:ascii="Helvetica Neue" w:eastAsia="Helvetica Neue" w:hAnsi="Helvetica Neue" w:cs="Helvetica Neue"/>
          <w:sz w:val="22"/>
          <w:szCs w:val="22"/>
        </w:rPr>
        <w:t>Yinxue</w:t>
      </w:r>
      <w:proofErr w:type="spellEnd"/>
      <w:r>
        <w:rPr>
          <w:rFonts w:ascii="Helvetica Neue" w:eastAsia="Helvetica Neue" w:hAnsi="Helvetica Neue" w:cs="Helvetica Neue"/>
          <w:sz w:val="22"/>
          <w:szCs w:val="22"/>
        </w:rPr>
        <w:t xml:space="preserve"> Wu, “Sonia Delaunay’s Bal Bullier: A Female Artist Rendering the Tango</w:t>
      </w:r>
      <w:r>
        <w:rPr>
          <w:rFonts w:ascii="Helvetica Neue" w:eastAsia="Helvetica Neue" w:hAnsi="Helvetica Neue" w:cs="Helvetica Neue"/>
          <w:sz w:val="22"/>
          <w:szCs w:val="22"/>
        </w:rPr>
        <w:t>.” Master’s Thesis. (NYU, May 2020).</w:t>
      </w:r>
      <w:r>
        <w:rPr>
          <w:rFonts w:ascii="Helvetica Neue" w:eastAsia="Helvetica Neue" w:hAnsi="Helvetica Neue" w:cs="Helvetica Neue"/>
          <w:sz w:val="22"/>
          <w:szCs w:val="22"/>
        </w:rPr>
        <w:t xml:space="preserve"> </w:t>
      </w:r>
    </w:p>
    <w:p w14:paraId="332E386E" w14:textId="77777777" w:rsidR="00760FE6" w:rsidRDefault="00D22316">
      <w:pPr>
        <w:shd w:val="clear" w:color="auto" w:fill="FFFFFF"/>
        <w:spacing w:line="276" w:lineRule="auto"/>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 xml:space="preserve"> </w:t>
      </w:r>
    </w:p>
    <w:p w14:paraId="0F379706" w14:textId="77777777" w:rsidR="00760FE6" w:rsidRDefault="00D22316">
      <w:pPr>
        <w:shd w:val="clear" w:color="auto" w:fill="FFFFFF"/>
        <w:spacing w:line="276" w:lineRule="auto"/>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Newspaper articles:</w:t>
      </w:r>
    </w:p>
    <w:p w14:paraId="62A98A75" w14:textId="77777777" w:rsidR="00760FE6" w:rsidRDefault="00D22316">
      <w:pPr>
        <w:shd w:val="clear" w:color="auto" w:fill="FFFFFF"/>
        <w:spacing w:line="276"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“Tango in Trouble,” </w:t>
      </w:r>
      <w:r>
        <w:rPr>
          <w:rFonts w:ascii="Helvetica Neue" w:eastAsia="Helvetica Neue" w:hAnsi="Helvetica Neue" w:cs="Helvetica Neue"/>
          <w:i/>
          <w:iCs/>
          <w:sz w:val="22"/>
          <w:szCs w:val="22"/>
        </w:rPr>
        <w:t>The Economist</w:t>
      </w:r>
      <w:r>
        <w:rPr>
          <w:rFonts w:ascii="Helvetica Neue" w:eastAsia="Helvetica Neue" w:hAnsi="Helvetica Neue" w:cs="Helvetica Neue"/>
          <w:sz w:val="22"/>
          <w:szCs w:val="22"/>
        </w:rPr>
        <w:t xml:space="preserve"> 21 January 2017:</w:t>
      </w:r>
    </w:p>
    <w:p w14:paraId="1D319D12" w14:textId="77777777" w:rsidR="00760FE6" w:rsidRDefault="00D22316">
      <w:pPr>
        <w:shd w:val="clear" w:color="auto" w:fill="FFFFFF"/>
        <w:spacing w:line="276"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“Masks and Distance were Hard. Now Argentina is returning to the Tango.” </w:t>
      </w:r>
      <w:r>
        <w:rPr>
          <w:rFonts w:ascii="Helvetica Neue" w:eastAsia="Helvetica Neue" w:hAnsi="Helvetica Neue" w:cs="Helvetica Neue"/>
          <w:i/>
          <w:iCs/>
          <w:sz w:val="22"/>
          <w:szCs w:val="22"/>
        </w:rPr>
        <w:t>Washington Post</w:t>
      </w:r>
      <w:r>
        <w:rPr>
          <w:rFonts w:ascii="Helvetica Neue" w:eastAsia="Helvetica Neue" w:hAnsi="Helvetica Neue" w:cs="Helvetica Neue"/>
          <w:sz w:val="22"/>
          <w:szCs w:val="22"/>
        </w:rPr>
        <w:t xml:space="preserve"> 13 October 2022.</w:t>
      </w:r>
    </w:p>
    <w:p w14:paraId="13638AF7" w14:textId="77777777" w:rsidR="00760FE6" w:rsidRDefault="00D22316">
      <w:pPr>
        <w:shd w:val="clear" w:color="auto" w:fill="FFFFFF"/>
        <w:spacing w:line="276"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“Rainbow milongas: Abrazo Queer Tango </w:t>
      </w:r>
      <w:r>
        <w:rPr>
          <w:rFonts w:ascii="Helvetica Neue" w:eastAsia="Helvetica Neue" w:hAnsi="Helvetica Neue" w:cs="Helvetica Neue"/>
          <w:sz w:val="22"/>
          <w:szCs w:val="22"/>
        </w:rPr>
        <w:t xml:space="preserve">puts on the 7th annual Queer Tango </w:t>
      </w:r>
      <w:proofErr w:type="spellStart"/>
      <w:r>
        <w:rPr>
          <w:rFonts w:ascii="Helvetica Neue" w:eastAsia="Helvetica Neue" w:hAnsi="Helvetica Neue" w:cs="Helvetica Neue"/>
          <w:sz w:val="22"/>
          <w:szCs w:val="22"/>
        </w:rPr>
        <w:t>Festivalito</w:t>
      </w:r>
      <w:proofErr w:type="spellEnd"/>
      <w:r>
        <w:rPr>
          <w:rFonts w:ascii="Helvetica Neue" w:eastAsia="Helvetica Neue" w:hAnsi="Helvetica Neue" w:cs="Helvetica Neue"/>
          <w:sz w:val="22"/>
          <w:szCs w:val="22"/>
        </w:rPr>
        <w:t xml:space="preserve">.”  </w:t>
      </w:r>
      <w:r>
        <w:rPr>
          <w:rFonts w:ascii="Helvetica Neue" w:eastAsia="Helvetica Neue" w:hAnsi="Helvetica Neue" w:cs="Helvetica Neue"/>
          <w:i/>
          <w:iCs/>
          <w:sz w:val="22"/>
          <w:szCs w:val="22"/>
        </w:rPr>
        <w:t>UWIRE Text</w:t>
      </w:r>
      <w:r>
        <w:rPr>
          <w:rFonts w:ascii="Helvetica Neue" w:eastAsia="Helvetica Neue" w:hAnsi="Helvetica Neue" w:cs="Helvetica Neue"/>
          <w:sz w:val="22"/>
          <w:szCs w:val="22"/>
        </w:rPr>
        <w:t xml:space="preserve"> 9 March 2020.</w:t>
      </w:r>
    </w:p>
    <w:p w14:paraId="6CD6EDE2" w14:textId="77777777" w:rsidR="00760FE6" w:rsidRDefault="00D22316">
      <w:pPr>
        <w:shd w:val="clear" w:color="auto" w:fill="FFFFFF"/>
        <w:spacing w:line="276" w:lineRule="auto"/>
        <w:ind w:left="0" w:hanging="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0C70F43C" w14:textId="578EDE55" w:rsidR="00760FE6" w:rsidRDefault="00D22316">
      <w:pPr>
        <w:spacing w:line="268" w:lineRule="auto"/>
        <w:ind w:left="0" w:hanging="2"/>
        <w:rPr>
          <w:rFonts w:ascii="Helvetica Neue" w:eastAsia="Helvetica Neue" w:hAnsi="Helvetica Neue" w:cs="Helvetica Neue"/>
          <w:b/>
          <w:bCs/>
          <w:sz w:val="22"/>
          <w:szCs w:val="22"/>
        </w:rPr>
      </w:pPr>
      <w:r>
        <w:rPr>
          <w:rFonts w:ascii="Helvetica Neue" w:eastAsia="Helvetica Neue" w:hAnsi="Helvetica Neue" w:cs="Helvetica Neue"/>
          <w:b/>
          <w:bCs/>
          <w:sz w:val="22"/>
          <w:szCs w:val="22"/>
        </w:rPr>
        <w:t>Films (to be shown in full or part):</w:t>
      </w:r>
    </w:p>
    <w:p w14:paraId="64566275"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i/>
          <w:iCs/>
          <w:sz w:val="22"/>
          <w:szCs w:val="22"/>
        </w:rPr>
        <w:t>Child of the Big City</w:t>
      </w:r>
      <w:r>
        <w:rPr>
          <w:rFonts w:ascii="Helvetica Neue" w:eastAsia="Helvetica Neue" w:hAnsi="Helvetica Neue" w:cs="Helvetica Neue"/>
          <w:sz w:val="22"/>
          <w:szCs w:val="22"/>
        </w:rPr>
        <w:t xml:space="preserve"> (</w:t>
      </w:r>
      <w:proofErr w:type="spellStart"/>
      <w:r>
        <w:rPr>
          <w:rFonts w:ascii="Helvetica Neue" w:eastAsia="Helvetica Neue" w:hAnsi="Helvetica Neue" w:cs="Helvetica Neue"/>
          <w:sz w:val="22"/>
          <w:szCs w:val="22"/>
        </w:rPr>
        <w:t>Yvgeny</w:t>
      </w:r>
      <w:proofErr w:type="spellEnd"/>
      <w:r>
        <w:rPr>
          <w:rFonts w:ascii="Helvetica Neue" w:eastAsia="Helvetica Neue" w:hAnsi="Helvetica Neue" w:cs="Helvetica Neue"/>
          <w:sz w:val="22"/>
          <w:szCs w:val="22"/>
        </w:rPr>
        <w:t xml:space="preserve"> Bauer, Russia, 1915)</w:t>
      </w:r>
    </w:p>
    <w:p w14:paraId="610C1957" w14:textId="77777777" w:rsidR="00760FE6" w:rsidRPr="00535C90" w:rsidRDefault="00D22316">
      <w:pPr>
        <w:spacing w:line="268" w:lineRule="auto"/>
        <w:ind w:left="0" w:hanging="2"/>
        <w:rPr>
          <w:rFonts w:ascii="Helvetica Neue" w:eastAsia="Helvetica Neue" w:hAnsi="Helvetica Neue" w:cs="Helvetica Neue"/>
          <w:sz w:val="22"/>
          <w:szCs w:val="22"/>
          <w:lang w:val="es-ES"/>
        </w:rPr>
      </w:pPr>
      <w:r w:rsidRPr="00535C90">
        <w:rPr>
          <w:rFonts w:ascii="Helvetica Neue" w:eastAsia="Helvetica Neue" w:hAnsi="Helvetica Neue" w:cs="Helvetica Neue"/>
          <w:i/>
          <w:iCs/>
          <w:sz w:val="22"/>
          <w:szCs w:val="22"/>
          <w:lang w:val="es-ES"/>
        </w:rPr>
        <w:t>Cuesta Abajo</w:t>
      </w:r>
      <w:r w:rsidRPr="00535C90">
        <w:rPr>
          <w:rFonts w:ascii="Helvetica Neue" w:eastAsia="Helvetica Neue" w:hAnsi="Helvetica Neue" w:cs="Helvetica Neue"/>
          <w:sz w:val="22"/>
          <w:szCs w:val="22"/>
          <w:lang w:val="es-ES"/>
        </w:rPr>
        <w:t xml:space="preserve"> (</w:t>
      </w:r>
      <w:r w:rsidRPr="00535C90">
        <w:rPr>
          <w:rFonts w:ascii="Helvetica Neue" w:eastAsia="Helvetica Neue" w:hAnsi="Helvetica Neue" w:cs="Helvetica Neue"/>
          <w:i/>
          <w:iCs/>
          <w:sz w:val="22"/>
          <w:szCs w:val="22"/>
          <w:lang w:val="es-ES"/>
        </w:rPr>
        <w:t>Downhill)</w:t>
      </w:r>
      <w:r w:rsidRPr="00535C90">
        <w:rPr>
          <w:rFonts w:ascii="Helvetica Neue" w:eastAsia="Helvetica Neue" w:hAnsi="Helvetica Neue" w:cs="Helvetica Neue"/>
          <w:sz w:val="22"/>
          <w:szCs w:val="22"/>
          <w:lang w:val="es-ES"/>
        </w:rPr>
        <w:t xml:space="preserve"> (Louis J. Gasnier, USA/Argentina, 1934)</w:t>
      </w:r>
    </w:p>
    <w:p w14:paraId="2834FB98" w14:textId="77777777" w:rsidR="00760FE6" w:rsidRPr="00535C90" w:rsidRDefault="00D22316">
      <w:pPr>
        <w:spacing w:line="268" w:lineRule="auto"/>
        <w:ind w:left="0" w:hanging="2"/>
        <w:rPr>
          <w:rFonts w:ascii="Helvetica Neue" w:eastAsia="Helvetica Neue" w:hAnsi="Helvetica Neue" w:cs="Helvetica Neue"/>
          <w:sz w:val="22"/>
          <w:szCs w:val="22"/>
          <w:lang w:val="it-IT"/>
        </w:rPr>
      </w:pPr>
      <w:r w:rsidRPr="00535C90">
        <w:rPr>
          <w:rFonts w:ascii="Helvetica Neue" w:eastAsia="Helvetica Neue" w:hAnsi="Helvetica Neue" w:cs="Helvetica Neue"/>
          <w:i/>
          <w:iCs/>
          <w:sz w:val="22"/>
          <w:szCs w:val="22"/>
          <w:lang w:val="it-IT"/>
        </w:rPr>
        <w:t>Arrabalera (The Girl from the Suburbs)</w:t>
      </w:r>
      <w:r w:rsidRPr="00535C90">
        <w:rPr>
          <w:rFonts w:ascii="Helvetica Neue" w:eastAsia="Helvetica Neue" w:hAnsi="Helvetica Neue" w:cs="Helvetica Neue"/>
          <w:sz w:val="22"/>
          <w:szCs w:val="22"/>
          <w:lang w:val="it-IT"/>
        </w:rPr>
        <w:t xml:space="preserve"> (Tulio Demicheli, Argentina, 1950)</w:t>
      </w:r>
    </w:p>
    <w:p w14:paraId="13A4B9A8" w14:textId="77777777" w:rsidR="00760FE6" w:rsidRPr="00535C90" w:rsidRDefault="00D22316">
      <w:pPr>
        <w:spacing w:line="268" w:lineRule="auto"/>
        <w:ind w:left="0" w:hanging="2"/>
        <w:rPr>
          <w:rFonts w:ascii="Helvetica Neue" w:eastAsia="Helvetica Neue" w:hAnsi="Helvetica Neue" w:cs="Helvetica Neue"/>
          <w:sz w:val="22"/>
          <w:szCs w:val="22"/>
          <w:lang w:val="it-IT"/>
        </w:rPr>
      </w:pPr>
      <w:r w:rsidRPr="00535C90">
        <w:rPr>
          <w:rFonts w:ascii="Helvetica Neue" w:eastAsia="Helvetica Neue" w:hAnsi="Helvetica Neue" w:cs="Helvetica Neue"/>
          <w:i/>
          <w:iCs/>
          <w:sz w:val="22"/>
          <w:szCs w:val="22"/>
          <w:lang w:val="it-IT"/>
        </w:rPr>
        <w:t>La Historia del Tango</w:t>
      </w:r>
      <w:r w:rsidRPr="00535C90">
        <w:rPr>
          <w:rFonts w:ascii="Helvetica Neue" w:eastAsia="Helvetica Neue" w:hAnsi="Helvetica Neue" w:cs="Helvetica Neue"/>
          <w:sz w:val="22"/>
          <w:szCs w:val="22"/>
          <w:lang w:val="it-IT"/>
        </w:rPr>
        <w:t xml:space="preserve"> (Manuel Romero 1949)</w:t>
      </w:r>
    </w:p>
    <w:p w14:paraId="317327CA" w14:textId="77777777" w:rsidR="00760FE6" w:rsidRPr="00535C90" w:rsidRDefault="00D22316">
      <w:pPr>
        <w:spacing w:line="268" w:lineRule="auto"/>
        <w:ind w:left="0" w:hanging="2"/>
        <w:rPr>
          <w:rFonts w:ascii="Helvetica Neue" w:eastAsia="Helvetica Neue" w:hAnsi="Helvetica Neue" w:cs="Helvetica Neue"/>
          <w:sz w:val="22"/>
          <w:szCs w:val="22"/>
          <w:lang w:val="it-IT"/>
        </w:rPr>
      </w:pPr>
      <w:r w:rsidRPr="00535C90">
        <w:rPr>
          <w:rFonts w:ascii="Helvetica Neue" w:eastAsia="Helvetica Neue" w:hAnsi="Helvetica Neue" w:cs="Helvetica Neue"/>
          <w:i/>
          <w:iCs/>
          <w:sz w:val="22"/>
          <w:szCs w:val="22"/>
          <w:lang w:val="it-IT"/>
        </w:rPr>
        <w:t>Fallen Leaves</w:t>
      </w:r>
      <w:r w:rsidRPr="00535C90">
        <w:rPr>
          <w:rFonts w:ascii="Helvetica Neue" w:eastAsia="Helvetica Neue" w:hAnsi="Helvetica Neue" w:cs="Helvetica Neue"/>
          <w:sz w:val="22"/>
          <w:szCs w:val="22"/>
          <w:lang w:val="it-IT"/>
        </w:rPr>
        <w:t xml:space="preserve"> (Aki Kaurismäki, Finland, 2023)</w:t>
      </w:r>
    </w:p>
    <w:p w14:paraId="29CA4E58" w14:textId="77777777" w:rsidR="00760FE6" w:rsidRPr="00535C90" w:rsidRDefault="00D22316">
      <w:pPr>
        <w:spacing w:line="268" w:lineRule="auto"/>
        <w:ind w:left="0" w:hanging="2"/>
        <w:rPr>
          <w:rFonts w:ascii="Helvetica Neue" w:eastAsia="Helvetica Neue" w:hAnsi="Helvetica Neue" w:cs="Helvetica Neue"/>
          <w:sz w:val="22"/>
          <w:szCs w:val="22"/>
          <w:lang w:val="it-IT"/>
        </w:rPr>
      </w:pPr>
      <w:r w:rsidRPr="00535C90">
        <w:rPr>
          <w:rFonts w:ascii="Helvetica Neue" w:eastAsia="Helvetica Neue" w:hAnsi="Helvetica Neue" w:cs="Helvetica Neue"/>
          <w:i/>
          <w:iCs/>
          <w:sz w:val="22"/>
          <w:szCs w:val="22"/>
          <w:lang w:val="it-IT"/>
        </w:rPr>
        <w:t>Piazzolla, los Años Del Tiburón</w:t>
      </w:r>
      <w:r w:rsidRPr="00535C90">
        <w:rPr>
          <w:rFonts w:ascii="Helvetica Neue" w:eastAsia="Helvetica Neue" w:hAnsi="Helvetica Neue" w:cs="Helvetica Neue"/>
          <w:sz w:val="22"/>
          <w:szCs w:val="22"/>
          <w:lang w:val="it-IT"/>
        </w:rPr>
        <w:t xml:space="preserve"> (Daniel Rosenfeld, Argentina, 2018)</w:t>
      </w:r>
    </w:p>
    <w:p w14:paraId="512C5744" w14:textId="77777777" w:rsidR="00760FE6" w:rsidRPr="00535C90" w:rsidRDefault="00D22316">
      <w:pPr>
        <w:spacing w:line="268" w:lineRule="auto"/>
        <w:ind w:left="0" w:hanging="2"/>
        <w:rPr>
          <w:rFonts w:ascii="Helvetica Neue" w:eastAsia="Helvetica Neue" w:hAnsi="Helvetica Neue" w:cs="Helvetica Neue"/>
          <w:sz w:val="22"/>
          <w:szCs w:val="22"/>
          <w:lang w:val="it-IT"/>
        </w:rPr>
      </w:pPr>
      <w:r w:rsidRPr="00535C90">
        <w:rPr>
          <w:rFonts w:ascii="Helvetica Neue" w:eastAsia="Helvetica Neue" w:hAnsi="Helvetica Neue" w:cs="Helvetica Neue"/>
          <w:i/>
          <w:iCs/>
          <w:sz w:val="22"/>
          <w:szCs w:val="22"/>
          <w:lang w:val="it-IT"/>
        </w:rPr>
        <w:t>Mercado del Abasto</w:t>
      </w:r>
      <w:r w:rsidRPr="00535C90">
        <w:rPr>
          <w:rFonts w:ascii="Helvetica Neue" w:eastAsia="Helvetica Neue" w:hAnsi="Helvetica Neue" w:cs="Helvetica Neue"/>
          <w:sz w:val="22"/>
          <w:szCs w:val="22"/>
          <w:lang w:val="it-IT"/>
        </w:rPr>
        <w:t xml:space="preserve"> (Lucas Demare, Argentina, 1955)</w:t>
      </w:r>
    </w:p>
    <w:p w14:paraId="2D1CA89E" w14:textId="77777777" w:rsidR="00760FE6" w:rsidRPr="00535C90" w:rsidRDefault="00D22316">
      <w:pPr>
        <w:spacing w:line="268" w:lineRule="auto"/>
        <w:ind w:left="0" w:hanging="2"/>
        <w:rPr>
          <w:rFonts w:ascii="Helvetica Neue" w:eastAsia="Helvetica Neue" w:hAnsi="Helvetica Neue" w:cs="Helvetica Neue"/>
          <w:sz w:val="22"/>
          <w:szCs w:val="22"/>
          <w:highlight w:val="white"/>
          <w:lang w:val="it-IT"/>
        </w:rPr>
      </w:pPr>
      <w:r w:rsidRPr="00535C90">
        <w:rPr>
          <w:rFonts w:ascii="Helvetica Neue" w:eastAsia="Helvetica Neue" w:hAnsi="Helvetica Neue" w:cs="Helvetica Neue"/>
          <w:i/>
          <w:iCs/>
          <w:sz w:val="22"/>
          <w:szCs w:val="22"/>
          <w:highlight w:val="white"/>
          <w:lang w:val="it-IT"/>
        </w:rPr>
        <w:t>The Bitter Stems</w:t>
      </w:r>
      <w:r w:rsidRPr="00535C90">
        <w:rPr>
          <w:rFonts w:ascii="Helvetica Neue" w:eastAsia="Helvetica Neue" w:hAnsi="Helvetica Neue" w:cs="Helvetica Neue"/>
          <w:sz w:val="22"/>
          <w:szCs w:val="22"/>
          <w:highlight w:val="white"/>
          <w:lang w:val="it-IT"/>
        </w:rPr>
        <w:t xml:space="preserve"> (Fernando Ayala, Argentina, 1956) Music: Astor Piazzolla</w:t>
      </w:r>
    </w:p>
    <w:p w14:paraId="3F7D71DE"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i/>
          <w:iCs/>
          <w:sz w:val="22"/>
          <w:szCs w:val="22"/>
        </w:rPr>
        <w:t xml:space="preserve">The Tango of the Widower and its Distorting Mirror </w:t>
      </w:r>
      <w:r>
        <w:rPr>
          <w:rFonts w:ascii="Helvetica Neue" w:eastAsia="Helvetica Neue" w:hAnsi="Helvetica Neue" w:cs="Helvetica Neue"/>
          <w:sz w:val="22"/>
          <w:szCs w:val="22"/>
        </w:rPr>
        <w:t xml:space="preserve">(Raoul Ruiz, Valeria Sarmiento, </w:t>
      </w:r>
      <w:r>
        <w:rPr>
          <w:rFonts w:ascii="Helvetica Neue" w:eastAsia="Helvetica Neue" w:hAnsi="Helvetica Neue" w:cs="Helvetica Neue"/>
          <w:sz w:val="22"/>
          <w:szCs w:val="22"/>
        </w:rPr>
        <w:t>Chile, 1967</w:t>
      </w:r>
    </w:p>
    <w:p w14:paraId="4A861B87" w14:textId="77777777" w:rsidR="00760FE6" w:rsidRPr="00535C90" w:rsidRDefault="00D22316">
      <w:pPr>
        <w:spacing w:line="268" w:lineRule="auto"/>
        <w:ind w:left="0" w:hanging="2"/>
        <w:rPr>
          <w:rFonts w:ascii="Helvetica Neue" w:eastAsia="Helvetica Neue" w:hAnsi="Helvetica Neue" w:cs="Helvetica Neue"/>
          <w:sz w:val="22"/>
          <w:szCs w:val="22"/>
          <w:lang w:val="it-IT"/>
        </w:rPr>
      </w:pPr>
      <w:r>
        <w:rPr>
          <w:rFonts w:ascii="Helvetica Neue" w:eastAsia="Helvetica Neue" w:hAnsi="Helvetica Neue" w:cs="Helvetica Neue"/>
          <w:sz w:val="22"/>
          <w:szCs w:val="22"/>
        </w:rPr>
        <w:t xml:space="preserve"> </w:t>
      </w:r>
      <w:r w:rsidRPr="00535C90">
        <w:rPr>
          <w:rFonts w:ascii="Helvetica Neue" w:eastAsia="Helvetica Neue" w:hAnsi="Helvetica Neue" w:cs="Helvetica Neue"/>
          <w:sz w:val="22"/>
          <w:szCs w:val="22"/>
          <w:lang w:val="it-IT"/>
        </w:rPr>
        <w:t>– 2020)</w:t>
      </w:r>
    </w:p>
    <w:p w14:paraId="15DAE7A2" w14:textId="77777777" w:rsidR="00760FE6" w:rsidRPr="00535C90" w:rsidRDefault="00D22316">
      <w:pPr>
        <w:spacing w:line="268" w:lineRule="auto"/>
        <w:ind w:left="0" w:hanging="2"/>
        <w:rPr>
          <w:rFonts w:ascii="Helvetica Neue" w:eastAsia="Helvetica Neue" w:hAnsi="Helvetica Neue" w:cs="Helvetica Neue"/>
          <w:sz w:val="22"/>
          <w:szCs w:val="22"/>
          <w:lang w:val="it-IT"/>
        </w:rPr>
      </w:pPr>
      <w:r w:rsidRPr="00535C90">
        <w:rPr>
          <w:rFonts w:ascii="Helvetica Neue" w:eastAsia="Helvetica Neue" w:hAnsi="Helvetica Neue" w:cs="Helvetica Neue"/>
          <w:i/>
          <w:iCs/>
          <w:sz w:val="22"/>
          <w:szCs w:val="22"/>
          <w:lang w:val="it-IT"/>
        </w:rPr>
        <w:t>Tango</w:t>
      </w:r>
      <w:r w:rsidRPr="00535C90">
        <w:rPr>
          <w:rFonts w:ascii="Helvetica Neue" w:eastAsia="Helvetica Neue" w:hAnsi="Helvetica Neue" w:cs="Helvetica Neue"/>
          <w:sz w:val="22"/>
          <w:szCs w:val="22"/>
          <w:lang w:val="it-IT"/>
        </w:rPr>
        <w:t xml:space="preserve"> (Carlos Saura, Chile, 1968)</w:t>
      </w:r>
    </w:p>
    <w:p w14:paraId="09F4E050" w14:textId="77777777" w:rsidR="00760FE6" w:rsidRPr="00535C90" w:rsidRDefault="00D22316">
      <w:pPr>
        <w:spacing w:line="268" w:lineRule="auto"/>
        <w:ind w:left="0" w:hanging="2"/>
        <w:rPr>
          <w:rFonts w:ascii="Helvetica Neue" w:eastAsia="Helvetica Neue" w:hAnsi="Helvetica Neue" w:cs="Helvetica Neue"/>
          <w:sz w:val="22"/>
          <w:szCs w:val="22"/>
          <w:lang w:val="it-IT"/>
        </w:rPr>
      </w:pPr>
      <w:r w:rsidRPr="00535C90">
        <w:rPr>
          <w:rFonts w:ascii="Helvetica Neue" w:eastAsia="Helvetica Neue" w:hAnsi="Helvetica Neue" w:cs="Helvetica Neue"/>
          <w:i/>
          <w:iCs/>
          <w:sz w:val="22"/>
          <w:szCs w:val="22"/>
          <w:lang w:val="it-IT"/>
        </w:rPr>
        <w:t>Tango</w:t>
      </w:r>
      <w:r w:rsidRPr="00535C90">
        <w:rPr>
          <w:rFonts w:ascii="Helvetica Neue" w:eastAsia="Helvetica Neue" w:hAnsi="Helvetica Neue" w:cs="Helvetica Neue"/>
          <w:sz w:val="22"/>
          <w:szCs w:val="22"/>
          <w:lang w:val="it-IT"/>
        </w:rPr>
        <w:t xml:space="preserve"> (Patrice Leconte, Paris, 1993)</w:t>
      </w:r>
    </w:p>
    <w:p w14:paraId="124E01DB"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i/>
          <w:iCs/>
          <w:sz w:val="22"/>
          <w:szCs w:val="22"/>
        </w:rPr>
        <w:t>The Tango Lesson</w:t>
      </w:r>
      <w:r>
        <w:rPr>
          <w:rFonts w:ascii="Helvetica Neue" w:eastAsia="Helvetica Neue" w:hAnsi="Helvetica Neue" w:cs="Helvetica Neue"/>
          <w:sz w:val="22"/>
          <w:szCs w:val="22"/>
        </w:rPr>
        <w:t xml:space="preserve"> (Sally Potter, UK, 1997)</w:t>
      </w:r>
    </w:p>
    <w:p w14:paraId="55A9E927"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i/>
          <w:iCs/>
          <w:sz w:val="22"/>
          <w:szCs w:val="22"/>
        </w:rPr>
        <w:t>Happy Together</w:t>
      </w:r>
      <w:r>
        <w:rPr>
          <w:rFonts w:ascii="Helvetica Neue" w:eastAsia="Helvetica Neue" w:hAnsi="Helvetica Neue" w:cs="Helvetica Neue"/>
          <w:sz w:val="22"/>
          <w:szCs w:val="22"/>
        </w:rPr>
        <w:t xml:space="preserve"> (Wong Kar Wai, Hong Kong, 1997)</w:t>
      </w:r>
    </w:p>
    <w:p w14:paraId="726258A7"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i/>
          <w:iCs/>
          <w:sz w:val="22"/>
          <w:szCs w:val="22"/>
        </w:rPr>
        <w:t xml:space="preserve">Si </w:t>
      </w:r>
      <w:proofErr w:type="spellStart"/>
      <w:r>
        <w:rPr>
          <w:rFonts w:ascii="Helvetica Neue" w:eastAsia="Helvetica Neue" w:hAnsi="Helvetica Neue" w:cs="Helvetica Neue"/>
          <w:i/>
          <w:iCs/>
          <w:sz w:val="22"/>
          <w:szCs w:val="22"/>
        </w:rPr>
        <w:t>sos</w:t>
      </w:r>
      <w:proofErr w:type="spellEnd"/>
      <w:r>
        <w:rPr>
          <w:rFonts w:ascii="Helvetica Neue" w:eastAsia="Helvetica Neue" w:hAnsi="Helvetica Neue" w:cs="Helvetica Neue"/>
          <w:i/>
          <w:iCs/>
          <w:sz w:val="22"/>
          <w:szCs w:val="22"/>
        </w:rPr>
        <w:t xml:space="preserve"> Brujo: A Story of Tango</w:t>
      </w:r>
      <w:r>
        <w:rPr>
          <w:rFonts w:ascii="Helvetica Neue" w:eastAsia="Helvetica Neue" w:hAnsi="Helvetica Neue" w:cs="Helvetica Neue"/>
          <w:sz w:val="22"/>
          <w:szCs w:val="22"/>
        </w:rPr>
        <w:t xml:space="preserve"> (Caroline Neal, Argentina, 2005)</w:t>
      </w:r>
    </w:p>
    <w:p w14:paraId="41EFF68E"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i/>
          <w:iCs/>
          <w:sz w:val="22"/>
          <w:szCs w:val="22"/>
        </w:rPr>
        <w:t>Take the Le</w:t>
      </w:r>
      <w:r>
        <w:rPr>
          <w:rFonts w:ascii="Helvetica Neue" w:eastAsia="Helvetica Neue" w:hAnsi="Helvetica Neue" w:cs="Helvetica Neue"/>
          <w:i/>
          <w:iCs/>
          <w:sz w:val="22"/>
          <w:szCs w:val="22"/>
        </w:rPr>
        <w:t>ad</w:t>
      </w:r>
      <w:r>
        <w:rPr>
          <w:rFonts w:ascii="Helvetica Neue" w:eastAsia="Helvetica Neue" w:hAnsi="Helvetica Neue" w:cs="Helvetica Neue"/>
          <w:sz w:val="22"/>
          <w:szCs w:val="22"/>
        </w:rPr>
        <w:t xml:space="preserve"> (Liz Friedlander, USA, 2006)</w:t>
      </w:r>
    </w:p>
    <w:p w14:paraId="2DD2710A"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i/>
          <w:iCs/>
          <w:sz w:val="22"/>
          <w:szCs w:val="22"/>
        </w:rPr>
        <w:t>Un Tango Más</w:t>
      </w:r>
      <w:r>
        <w:rPr>
          <w:rFonts w:ascii="Helvetica Neue" w:eastAsia="Helvetica Neue" w:hAnsi="Helvetica Neue" w:cs="Helvetica Neue"/>
          <w:sz w:val="22"/>
          <w:szCs w:val="22"/>
        </w:rPr>
        <w:t xml:space="preserve"> [Our Last Tango] (German Kral, France, 2015)</w:t>
      </w:r>
    </w:p>
    <w:p w14:paraId="7D476319" w14:textId="77777777" w:rsidR="00760FE6" w:rsidRDefault="00D22316">
      <w:pPr>
        <w:spacing w:line="268" w:lineRule="auto"/>
        <w:ind w:left="0" w:hanging="2"/>
        <w:rPr>
          <w:rFonts w:ascii="Helvetica Neue" w:eastAsia="Helvetica Neue" w:hAnsi="Helvetica Neue" w:cs="Helvetica Neue"/>
          <w:sz w:val="22"/>
          <w:szCs w:val="22"/>
        </w:rPr>
      </w:pPr>
      <w:r>
        <w:rPr>
          <w:rFonts w:ascii="Helvetica Neue" w:eastAsia="Helvetica Neue" w:hAnsi="Helvetica Neue" w:cs="Helvetica Neue"/>
          <w:i/>
          <w:iCs/>
          <w:sz w:val="22"/>
          <w:szCs w:val="22"/>
        </w:rPr>
        <w:t>Pandora’s Box</w:t>
      </w:r>
      <w:r>
        <w:rPr>
          <w:rFonts w:ascii="Helvetica Neue" w:eastAsia="Helvetica Neue" w:hAnsi="Helvetica Neue" w:cs="Helvetica Neue"/>
          <w:sz w:val="22"/>
          <w:szCs w:val="22"/>
        </w:rPr>
        <w:t xml:space="preserve"> (G.W. Pabst, Germany, 1929)</w:t>
      </w:r>
    </w:p>
    <w:p w14:paraId="70473C6F" w14:textId="160B58AA" w:rsidR="00760FE6" w:rsidRDefault="00D22316">
      <w:pPr>
        <w:spacing w:line="268" w:lineRule="auto"/>
        <w:ind w:left="0" w:hanging="2"/>
        <w:rPr>
          <w:rFonts w:ascii="Helvetica Neue" w:eastAsia="Helvetica Neue" w:hAnsi="Helvetica Neue" w:cs="Helvetica Neue"/>
          <w:color w:val="6AA84F"/>
          <w:sz w:val="22"/>
          <w:szCs w:val="22"/>
        </w:rPr>
      </w:pPr>
      <w:r>
        <w:rPr>
          <w:rFonts w:ascii="Helvetica Neue" w:eastAsia="Helvetica Neue" w:hAnsi="Helvetica Neue" w:cs="Helvetica Neue"/>
          <w:sz w:val="22"/>
          <w:szCs w:val="22"/>
        </w:rPr>
        <w:t>Argentinian newsreel (1969), showing a tango couple dancing in front of the obelisk</w:t>
      </w:r>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br/>
      </w:r>
    </w:p>
    <w:p w14:paraId="77E66A7A" w14:textId="77777777" w:rsidR="00760FE6" w:rsidRDefault="00D22316">
      <w:pPr>
        <w:spacing w:line="276" w:lineRule="auto"/>
        <w:rPr>
          <w:rFonts w:ascii="Helvetica Neue" w:eastAsia="Helvetica Neue" w:hAnsi="Helvetica Neue" w:cs="Helvetica Neue"/>
          <w:b/>
          <w:bCs/>
          <w:sz w:val="18"/>
          <w:szCs w:val="18"/>
        </w:rPr>
      </w:pPr>
      <w:r>
        <w:rPr>
          <w:rFonts w:ascii="Helvetica Neue" w:eastAsia="Helvetica Neue" w:hAnsi="Helvetica Neue" w:cs="Helvetica Neue"/>
          <w:sz w:val="14"/>
          <w:szCs w:val="14"/>
        </w:rPr>
        <w:t xml:space="preserve"> </w:t>
      </w:r>
    </w:p>
    <w:p w14:paraId="5D8FC9C6" w14:textId="77777777" w:rsidR="00760FE6" w:rsidRDefault="00760FE6">
      <w:pPr>
        <w:pBdr>
          <w:top w:val="nil"/>
          <w:left w:val="nil"/>
          <w:bottom w:val="nil"/>
          <w:right w:val="nil"/>
          <w:between w:val="nil"/>
        </w:pBdr>
        <w:spacing w:line="240" w:lineRule="auto"/>
        <w:rPr>
          <w:rFonts w:ascii="Helvetica Neue" w:eastAsia="Helvetica Neue" w:hAnsi="Helvetica Neue" w:cs="Helvetica Neue"/>
          <w:color w:val="000000"/>
          <w:sz w:val="14"/>
          <w:szCs w:val="14"/>
        </w:rPr>
      </w:pPr>
    </w:p>
    <w:sectPr w:rsidR="00760FE6">
      <w:headerReference w:type="even" r:id="rId35"/>
      <w:headerReference w:type="default" r:id="rId36"/>
      <w:footerReference w:type="even" r:id="rId37"/>
      <w:footerReference w:type="default" r:id="rId38"/>
      <w:headerReference w:type="first" r:id="rId39"/>
      <w:footerReference w:type="first" r:id="rId40"/>
      <w:pgSz w:w="12240" w:h="15840"/>
      <w:pgMar w:top="1440" w:right="1079" w:bottom="1440" w:left="107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59BB2" w14:textId="77777777" w:rsidR="00F9550B" w:rsidRDefault="00F9550B">
      <w:pPr>
        <w:spacing w:line="240" w:lineRule="auto"/>
        <w:ind w:left="0" w:hanging="2"/>
      </w:pPr>
      <w:r>
        <w:separator/>
      </w:r>
    </w:p>
  </w:endnote>
  <w:endnote w:type="continuationSeparator" w:id="0">
    <w:p w14:paraId="4067494A" w14:textId="77777777" w:rsidR="00F9550B" w:rsidRDefault="00F9550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7E53F7C1-7E6A-4A1B-8167-ED5A12C7D1CC}"/>
    <w:embedBold r:id="rId2" w:fontKey="{72C9F3B9-4428-43D6-983F-3342CD4C6A06}"/>
  </w:font>
  <w:font w:name="Times">
    <w:panose1 w:val="02020603050405020304"/>
    <w:charset w:val="00"/>
    <w:family w:val="roman"/>
    <w:pitch w:val="default"/>
    <w:embedBold r:id="rId3" w:fontKey="{346C71F4-88E9-49C7-8284-0C717A290E80}"/>
  </w:font>
  <w:font w:name="Calibri">
    <w:panose1 w:val="020F0502020204030204"/>
    <w:charset w:val="00"/>
    <w:family w:val="swiss"/>
    <w:pitch w:val="variable"/>
    <w:sig w:usb0="E4002EFF" w:usb1="C200247B" w:usb2="00000009" w:usb3="00000000" w:csb0="000001FF" w:csb1="00000000"/>
    <w:embedRegular r:id="rId4" w:fontKey="{868B4CDE-D424-4DA9-ABE3-1C48839B08ED}"/>
    <w:embedBold r:id="rId5" w:fontKey="{D78EC895-2ADF-48FF-B9AF-5A65750827E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embedRegular r:id="rId6" w:fontKey="{0F588B60-99A2-43DD-92F3-55F29BF91A6F}"/>
  </w:font>
  <w:font w:name="Lucida Grande">
    <w:altName w:val="Segoe UI"/>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Italic r:id="rId7" w:fontKey="{9A9E9BE1-383B-47B8-8D33-0D124AD60FC7}"/>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53C3" w14:textId="77777777" w:rsidR="009B1068" w:rsidRDefault="009B1068">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6A33" w14:textId="77777777" w:rsidR="00760FE6" w:rsidRDefault="00D22316">
    <w:pPr>
      <w:pBdr>
        <w:top w:val="nil"/>
        <w:left w:val="nil"/>
        <w:bottom w:val="nil"/>
        <w:right w:val="nil"/>
        <w:between w:val="nil"/>
      </w:pBdr>
      <w:tabs>
        <w:tab w:val="center" w:pos="4680"/>
        <w:tab w:val="right" w:pos="9360"/>
      </w:tabs>
      <w:spacing w:line="240" w:lineRule="auto"/>
      <w:ind w:left="0" w:hanging="2"/>
      <w:jc w:val="center"/>
      <w:rPr>
        <w:color w:val="000000"/>
      </w:rPr>
    </w:pPr>
    <w:r>
      <w:rPr>
        <w:color w:val="000000"/>
      </w:rPr>
      <w:t xml:space="preserve">Page </w:t>
    </w:r>
    <w:r>
      <w:rPr>
        <w:b/>
        <w:bCs/>
        <w:color w:val="000000"/>
      </w:rPr>
      <w:fldChar w:fldCharType="begin"/>
    </w:r>
    <w:r>
      <w:rPr>
        <w:b/>
        <w:bCs/>
        <w:color w:val="000000"/>
      </w:rPr>
      <w:instrText>PAGE</w:instrText>
    </w:r>
    <w:r>
      <w:rPr>
        <w:b/>
        <w:bCs/>
        <w:color w:val="000000"/>
      </w:rPr>
      <w:fldChar w:fldCharType="separate"/>
    </w:r>
    <w:r w:rsidR="00535C90">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535C90">
      <w:rPr>
        <w:b/>
        <w:bCs/>
        <w:noProof/>
        <w:color w:val="000000"/>
      </w:rPr>
      <w:t>2</w:t>
    </w:r>
    <w:r>
      <w:rPr>
        <w:b/>
        <w:bCs/>
        <w:color w:val="000000"/>
      </w:rPr>
      <w:fldChar w:fldCharType="end"/>
    </w:r>
  </w:p>
  <w:p w14:paraId="36FFF0B5" w14:textId="77777777" w:rsidR="00760FE6" w:rsidRDefault="00760FE6">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8F39" w14:textId="77777777" w:rsidR="009B1068" w:rsidRDefault="009B1068">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22816" w14:textId="77777777" w:rsidR="00F9550B" w:rsidRDefault="00F9550B">
      <w:pPr>
        <w:spacing w:line="240" w:lineRule="auto"/>
        <w:ind w:left="0" w:hanging="2"/>
      </w:pPr>
      <w:r>
        <w:separator/>
      </w:r>
    </w:p>
  </w:footnote>
  <w:footnote w:type="continuationSeparator" w:id="0">
    <w:p w14:paraId="73EB155D" w14:textId="77777777" w:rsidR="00F9550B" w:rsidRDefault="00F9550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3E179" w14:textId="77777777" w:rsidR="009B1068" w:rsidRDefault="009B1068">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1BC8" w14:textId="77777777" w:rsidR="009B1068" w:rsidRDefault="009B1068">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F8208" w14:textId="77777777" w:rsidR="009B1068" w:rsidRDefault="009B1068">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FE6"/>
    <w:rsid w:val="00014A9B"/>
    <w:rsid w:val="0002355E"/>
    <w:rsid w:val="00035D8E"/>
    <w:rsid w:val="00451713"/>
    <w:rsid w:val="00535C90"/>
    <w:rsid w:val="00565E40"/>
    <w:rsid w:val="006B3F5D"/>
    <w:rsid w:val="00760FE6"/>
    <w:rsid w:val="008F08CD"/>
    <w:rsid w:val="009536CC"/>
    <w:rsid w:val="0096253D"/>
    <w:rsid w:val="009B1068"/>
    <w:rsid w:val="00A51BA1"/>
    <w:rsid w:val="00A70810"/>
    <w:rsid w:val="00B76460"/>
    <w:rsid w:val="00D22316"/>
    <w:rsid w:val="00D8342C"/>
    <w:rsid w:val="00F9550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A9952"/>
  <w15:docId w15:val="{89BF6103-0E00-4545-AC60-A3DB310B1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 w:val="24"/>
      <w:szCs w:val="24"/>
      <w:lang w:val="en-US" w:eastAsia="en-US"/>
    </w:rPr>
  </w:style>
  <w:style w:type="paragraph" w:styleId="Heading1">
    <w:name w:val="heading 1"/>
    <w:basedOn w:val="Normal"/>
    <w:uiPriority w:val="9"/>
    <w:qFormat/>
    <w:pPr>
      <w:spacing w:before="100" w:beforeAutospacing="1" w:after="100" w:afterAutospacing="1"/>
    </w:pPr>
    <w:rPr>
      <w:rFonts w:ascii="Times" w:hAnsi="Times"/>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spacing w:before="240" w:after="60"/>
      <w:outlineLvl w:val="3"/>
    </w:pPr>
    <w:rPr>
      <w:rFonts w:ascii="Calibri" w:eastAsia="Times New Roman" w:hAnsi="Calibri" w:cs="Arial"/>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PlainText">
    <w:name w:val="Plain Text"/>
    <w:basedOn w:val="Normal"/>
    <w:qFormat/>
    <w:rPr>
      <w:rFonts w:ascii="Courier" w:hAnsi="Courier"/>
      <w:sz w:val="21"/>
      <w:szCs w:val="21"/>
    </w:rPr>
  </w:style>
  <w:style w:type="character" w:customStyle="1" w:styleId="TestonormaleCarattere">
    <w:name w:val="Testo normale Carattere"/>
    <w:rPr>
      <w:rFonts w:ascii="Courier" w:hAnsi="Courier"/>
      <w:w w:val="100"/>
      <w:position w:val="-1"/>
      <w:sz w:val="21"/>
      <w:szCs w:val="21"/>
      <w:effect w:val="none"/>
      <w:vertAlign w:val="baseline"/>
      <w:cs w:val="0"/>
      <w:em w:val="none"/>
    </w:rPr>
  </w:style>
  <w:style w:type="character" w:customStyle="1" w:styleId="Titolo1Carattere">
    <w:name w:val="Titolo 1 Carattere"/>
    <w:rPr>
      <w:rFonts w:ascii="Times" w:hAnsi="Times"/>
      <w:b/>
      <w:bCs/>
      <w:w w:val="100"/>
      <w:kern w:val="36"/>
      <w:position w:val="-1"/>
      <w:sz w:val="48"/>
      <w:szCs w:val="48"/>
      <w:effect w:val="none"/>
      <w:vertAlign w:val="baseline"/>
      <w:cs w:val="0"/>
      <w:em w:val="none"/>
    </w:rPr>
  </w:style>
  <w:style w:type="character" w:customStyle="1" w:styleId="by">
    <w:name w:val="by"/>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BalloonText">
    <w:name w:val="Balloon Text"/>
    <w:basedOn w:val="Normal"/>
    <w:qFormat/>
    <w:rPr>
      <w:rFonts w:ascii="Lucida Grande" w:hAnsi="Lucida Grande"/>
      <w:sz w:val="18"/>
      <w:szCs w:val="18"/>
    </w:rPr>
  </w:style>
  <w:style w:type="character" w:customStyle="1" w:styleId="TestofumettoCarattere">
    <w:name w:val="Testo fumetto Carattere"/>
    <w:rPr>
      <w:rFonts w:ascii="Lucida Grande" w:hAnsi="Lucida Grande"/>
      <w:w w:val="100"/>
      <w:position w:val="-1"/>
      <w:sz w:val="18"/>
      <w:szCs w:val="18"/>
      <w:effect w:val="none"/>
      <w:vertAlign w:val="baseline"/>
      <w:cs w:val="0"/>
      <w:em w:val="none"/>
    </w:rPr>
  </w:style>
  <w:style w:type="character" w:customStyle="1" w:styleId="Sottotitolo1">
    <w:name w:val="Sottotitolo1"/>
    <w:basedOn w:val="DefaultParagraphFont"/>
    <w:rPr>
      <w:w w:val="100"/>
      <w:position w:val="-1"/>
      <w:effect w:val="none"/>
      <w:vertAlign w:val="baseline"/>
      <w:cs w:val="0"/>
      <w:em w:val="none"/>
    </w:rPr>
  </w:style>
  <w:style w:type="paragraph" w:styleId="NormalWeb">
    <w:name w:val="Normal (Web)"/>
    <w:basedOn w:val="Normal"/>
    <w:qFormat/>
    <w:pPr>
      <w:spacing w:before="100" w:beforeAutospacing="1" w:after="100" w:afterAutospacing="1"/>
    </w:pPr>
    <w:rPr>
      <w:rFonts w:ascii="Times New Roman" w:eastAsia="Times New Roman" w:hAnsi="Times New Roman"/>
      <w:lang w:eastAsia="es-ES"/>
    </w:rPr>
  </w:style>
  <w:style w:type="character" w:customStyle="1" w:styleId="author">
    <w:name w:val="author"/>
    <w:basedOn w:val="DefaultParagraphFont"/>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IntestazioneCarattere">
    <w:name w:val="Intestazione Carattere"/>
    <w:rPr>
      <w:w w:val="100"/>
      <w:position w:val="-1"/>
      <w:sz w:val="24"/>
      <w:szCs w:val="24"/>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PidipaginaCarattere">
    <w:name w:val="Piè di pagina Carattere"/>
    <w:rPr>
      <w:w w:val="100"/>
      <w:position w:val="-1"/>
      <w:sz w:val="24"/>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val="es-MX" w:eastAsia="es-MX"/>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Titolo4Carattere">
    <w:name w:val="Titolo 4 Carattere"/>
    <w:rPr>
      <w:rFonts w:ascii="Calibri" w:eastAsia="Times New Roman" w:hAnsi="Calibri" w:cs="Arial"/>
      <w:b/>
      <w:bCs/>
      <w:w w:val="100"/>
      <w:position w:val="-1"/>
      <w:sz w:val="28"/>
      <w:szCs w:val="28"/>
      <w:effect w:val="none"/>
      <w:vertAlign w:val="baseline"/>
      <w:cs w:val="0"/>
      <w:em w:val="none"/>
    </w:rPr>
  </w:style>
  <w:style w:type="paragraph" w:styleId="BodyText">
    <w:name w:val="Body Text"/>
    <w:basedOn w:val="Normal"/>
    <w:pPr>
      <w:widowControl w:val="0"/>
      <w:autoSpaceDE w:val="0"/>
      <w:autoSpaceDN w:val="0"/>
      <w:ind w:left="1420"/>
    </w:pPr>
    <w:rPr>
      <w:rFonts w:ascii="Calibri" w:eastAsia="Calibri" w:hAnsi="Calibri" w:cs="Calibri"/>
      <w:sz w:val="22"/>
      <w:szCs w:val="22"/>
    </w:rPr>
  </w:style>
  <w:style w:type="character" w:customStyle="1" w:styleId="CorpotestoCarattere">
    <w:name w:val="Corpo testo Carattere"/>
    <w:rPr>
      <w:rFonts w:ascii="Calibri" w:eastAsia="Calibri" w:hAnsi="Calibri" w:cs="Calibri"/>
      <w:w w:val="100"/>
      <w:position w:val="-1"/>
      <w:sz w:val="22"/>
      <w:szCs w:val="22"/>
      <w:effect w:val="none"/>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paragraph" w:styleId="ListParagraph">
    <w:name w:val="List Paragraph"/>
    <w:basedOn w:val="Normal"/>
    <w:pPr>
      <w:widowControl w:val="0"/>
      <w:autoSpaceDE w:val="0"/>
      <w:autoSpaceDN w:val="0"/>
      <w:ind w:left="1420" w:hanging="360"/>
    </w:pPr>
    <w:rPr>
      <w:rFonts w:ascii="Calibri" w:eastAsia="Calibri" w:hAnsi="Calibri" w:cs="Calibri"/>
      <w:sz w:val="22"/>
      <w:szCs w:val="22"/>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visualtangolink-aeda83920c08.herokuapp.com/visualtango/20250914194750035408" TargetMode="External"/><Relationship Id="rId18" Type="http://schemas.openxmlformats.org/officeDocument/2006/relationships/hyperlink" Target="https://youtu.be/ItavYRjl8-I" TargetMode="External"/><Relationship Id="rId26" Type="http://schemas.openxmlformats.org/officeDocument/2006/relationships/hyperlink" Target="https://www.youtube.com/watch?v=3fDxa0doKh8" TargetMode="External"/><Relationship Id="rId39" Type="http://schemas.openxmlformats.org/officeDocument/2006/relationships/header" Target="header3.xml"/><Relationship Id="rId21" Type="http://schemas.openxmlformats.org/officeDocument/2006/relationships/hyperlink" Target="https://youtu.be/ItavYRjl8-I" TargetMode="External"/><Relationship Id="rId34" Type="http://schemas.openxmlformats.org/officeDocument/2006/relationships/hyperlink" Target="https://urldefense.proofpoint.com/v2/url?u=https-3A__nyuad.mywconline.com&amp;d=DwMFaQ&amp;c=slrrB7dE8n7gBJbeO0g-IQ&amp;r=M1aM2l1rBs9lVhA2_Q1UGQ&amp;m=Ngobhzu9nKhfmF2b75eafeRiiQMOBvzQ6Kdi_fECZ4orjemyT3s0As-EIh-U6t1g&amp;s=dAEb2uMNbiB72TloHFwl6NMvqV5Gcuap9NzHkP2mCVc&amp;e="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visualtangolink-aeda83920c08.herokuapp.com/visualtango/20250914194750035408" TargetMode="External"/><Relationship Id="rId20" Type="http://schemas.openxmlformats.org/officeDocument/2006/relationships/hyperlink" Target="https://visualtangolink-aeda83920c08.herokuapp.com/visualtango/20250914194750035408" TargetMode="External"/><Relationship Id="rId29" Type="http://schemas.openxmlformats.org/officeDocument/2006/relationships/hyperlink" Target="https://www.nyu.edu/about/policies-guidelines-compliance/policies-and-guidelines/academic-integrity-for-students-at-nyu.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s.nyu.edu/cs/faculty/shasha/index.html" TargetMode="External"/><Relationship Id="rId24" Type="http://schemas.openxmlformats.org/officeDocument/2006/relationships/hyperlink" Target="https://www.youtube.com/watch?v=hCXsJ0HZV2c" TargetMode="External"/><Relationship Id="rId32" Type="http://schemas.openxmlformats.org/officeDocument/2006/relationships/hyperlink" Target="https://www.nyu.edu/students/communities-and-groups/student-accessibility.html"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visualtangolink-aeda83920c08.herokuapp.com/visualtango/20250914194750035408" TargetMode="External"/><Relationship Id="rId23" Type="http://schemas.openxmlformats.org/officeDocument/2006/relationships/hyperlink" Target="https://www.youtube.com/watch?v=hCXsJ0HZV2c" TargetMode="External"/><Relationship Id="rId28" Type="http://schemas.openxmlformats.org/officeDocument/2006/relationships/hyperlink" Target="https://www.youtube.com/watch?v=k19rKUBUpmk" TargetMode="External"/><Relationship Id="rId36" Type="http://schemas.openxmlformats.org/officeDocument/2006/relationships/header" Target="header2.xml"/><Relationship Id="rId10" Type="http://schemas.openxmlformats.org/officeDocument/2006/relationships/hyperlink" Target="http://cs.nyu.edu/cs/faculty/shasha/index.html" TargetMode="External"/><Relationship Id="rId19" Type="http://schemas.openxmlformats.org/officeDocument/2006/relationships/hyperlink" Target="https://visualtangolink-aeda83920c08.herokuapp.com/visualtango/20250914194750035408" TargetMode="External"/><Relationship Id="rId31" Type="http://schemas.openxmlformats.org/officeDocument/2006/relationships/hyperlink" Target="https://www.nyu.edu/students/communities-and-groups/student-accessibility.html" TargetMode="External"/><Relationship Id="rId4" Type="http://schemas.openxmlformats.org/officeDocument/2006/relationships/webSettings" Target="webSettings.xml"/><Relationship Id="rId9" Type="http://schemas.openxmlformats.org/officeDocument/2006/relationships/hyperlink" Target="https://nyuad.nyu.edu/en/academics/undergraduate/global-education/j-term.html" TargetMode="External"/><Relationship Id="rId14" Type="http://schemas.openxmlformats.org/officeDocument/2006/relationships/hyperlink" Target="https://youtu.be/ItavYRjl8-I" TargetMode="External"/><Relationship Id="rId22" Type="http://schemas.openxmlformats.org/officeDocument/2006/relationships/hyperlink" Target="https://youtu.be/ItavYRjl8-I" TargetMode="External"/><Relationship Id="rId27" Type="http://schemas.openxmlformats.org/officeDocument/2006/relationships/hyperlink" Target="https://www.youtube.com/watch?v=k19rKUBUpmk" TargetMode="External"/><Relationship Id="rId30" Type="http://schemas.openxmlformats.org/officeDocument/2006/relationships/hyperlink" Target="https://www.nyu.edu/about/policies-guidelines-compliance/policies-and-guidelines/academic-integrity-for-students-at-nyu.html" TargetMode="External"/><Relationship Id="rId35" Type="http://schemas.openxmlformats.org/officeDocument/2006/relationships/header" Target="header1.xml"/><Relationship Id="rId8" Type="http://schemas.openxmlformats.org/officeDocument/2006/relationships/hyperlink" Target="https://nyuad.nyu.edu/en/academics/undergraduate/global-education/j-term.html" TargetMode="External"/><Relationship Id="rId3" Type="http://schemas.openxmlformats.org/officeDocument/2006/relationships/settings" Target="settings.xml"/><Relationship Id="rId12" Type="http://schemas.openxmlformats.org/officeDocument/2006/relationships/hyperlink" Target="https://visualtangolink-aeda83920c08.herokuapp.com/visualtango/20250914194750035408" TargetMode="External"/><Relationship Id="rId17" Type="http://schemas.openxmlformats.org/officeDocument/2006/relationships/hyperlink" Target="https://youtu.be/ItavYRjl8-I" TargetMode="External"/><Relationship Id="rId25" Type="http://schemas.openxmlformats.org/officeDocument/2006/relationships/hyperlink" Target="https://www.youtube.com/watch?v=3fDxa0doKh8" TargetMode="External"/><Relationship Id="rId33" Type="http://schemas.openxmlformats.org/officeDocument/2006/relationships/hyperlink" Target="https://urldefense.proofpoint.com/v2/url?u=https-3A__nyuad.mywconline.com&amp;d=DwMFaQ&amp;c=slrrB7dE8n7gBJbeO0g-IQ&amp;r=M1aM2l1rBs9lVhA2_Q1UGQ&amp;m=Ngobhzu9nKhfmF2b75eafeRiiQMOBvzQ6Kdi_fECZ4orjemyT3s0As-EIh-U6t1g&amp;s=dAEb2uMNbiB72TloHFwl6NMvqV5Gcuap9NzHkP2mCVc&amp;e="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csCMg2JSk2+oH4S9fANo2wQdWQ==">CgMxLjA4AHIhMXZLaGFIUnVXcDNMZERFSWxsaVlvVlZMQmtFNUlHeFpu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4846</Words>
  <Characters>27625</Characters>
  <Application>Microsoft Office Word</Application>
  <DocSecurity>0</DocSecurity>
  <Lines>230</Lines>
  <Paragraphs>64</Paragraphs>
  <ScaleCrop>false</ScaleCrop>
  <Company/>
  <LinksUpToDate>false</LinksUpToDate>
  <CharactersWithSpaces>32407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Shasha</dc:creator>
  <cp:lastModifiedBy>Dawn Steele</cp:lastModifiedBy>
  <cp:revision>16</cp:revision>
  <dcterms:created xsi:type="dcterms:W3CDTF">2019-06-23T20:32:00Z</dcterms:created>
  <dcterms:modified xsi:type="dcterms:W3CDTF">2025-12-05T03:33:00Z</dcterms:modified>
</cp:coreProperties>
</file>