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3894" w14:textId="77777777" w:rsidR="001E003F" w:rsidRPr="005430FD" w:rsidRDefault="005430FD" w:rsidP="00425E4B">
      <w:pPr>
        <w:rPr>
          <w:rFonts w:ascii="Arial" w:hAnsi="Arial" w:cs="Arial"/>
          <w:b/>
          <w:i/>
          <w:color w:val="3E0040"/>
          <w:sz w:val="20"/>
          <w:szCs w:val="20"/>
        </w:rPr>
      </w:pPr>
      <w:r>
        <w:rPr>
          <w:rFonts w:ascii="Arial" w:hAnsi="Arial" w:cs="Arial"/>
          <w:b/>
          <w:i/>
          <w:color w:val="3E0040"/>
          <w:sz w:val="20"/>
          <w:szCs w:val="20"/>
        </w:rPr>
        <w:t xml:space="preserve"> - </w:t>
      </w:r>
      <w:r w:rsidR="001E003F" w:rsidRPr="005430FD">
        <w:rPr>
          <w:rFonts w:ascii="Arial" w:hAnsi="Arial" w:cs="Arial"/>
          <w:b/>
          <w:i/>
          <w:color w:val="3E0040"/>
          <w:sz w:val="20"/>
          <w:szCs w:val="20"/>
        </w:rPr>
        <w:t>Let’s Begin…</w:t>
      </w:r>
    </w:p>
    <w:p w14:paraId="75A7DE53" w14:textId="369A60A6" w:rsidR="008061D4" w:rsidRDefault="008061D4" w:rsidP="008061D4">
      <w:pPr>
        <w:shd w:val="clear" w:color="auto" w:fill="FFFFFF"/>
        <w:rPr>
          <w:rFonts w:ascii="Arial" w:eastAsia="Times New Roman" w:hAnsi="Arial" w:cs="Arial"/>
          <w:i/>
          <w:color w:val="222222"/>
          <w:sz w:val="20"/>
          <w:szCs w:val="20"/>
        </w:rPr>
      </w:pPr>
      <w:r w:rsidRPr="008061D4">
        <w:rPr>
          <w:rFonts w:ascii="Arial" w:eastAsia="Times New Roman" w:hAnsi="Arial" w:cs="Arial"/>
          <w:i/>
          <w:color w:val="222222"/>
          <w:sz w:val="20"/>
          <w:szCs w:val="20"/>
        </w:rPr>
        <w:t>Write three clear sentences that introduce your lesson without giving too much away. This section is a great place to set expectations for the video and to outline the learning objectives for the lesson.  Here’s an example:</w:t>
      </w:r>
    </w:p>
    <w:p w14:paraId="5B7A8FCD" w14:textId="07EBA0F7" w:rsidR="00237527" w:rsidRDefault="00237527" w:rsidP="008061D4">
      <w:pPr>
        <w:shd w:val="clear" w:color="auto" w:fill="FFFFFF"/>
        <w:rPr>
          <w:rFonts w:ascii="Arial" w:eastAsia="Times New Roman" w:hAnsi="Arial" w:cs="Arial"/>
          <w:i/>
          <w:color w:val="222222"/>
          <w:sz w:val="20"/>
          <w:szCs w:val="20"/>
        </w:rPr>
      </w:pPr>
    </w:p>
    <w:p w14:paraId="758AD003" w14:textId="5AB6CEBD" w:rsidR="00237527" w:rsidRPr="00237527" w:rsidRDefault="00392FBC" w:rsidP="008061D4">
      <w:pPr>
        <w:shd w:val="clear" w:color="auto" w:fill="FFFFFF"/>
        <w:rPr>
          <w:rFonts w:ascii="Arial" w:eastAsia="Times New Roman" w:hAnsi="Arial" w:cs="Arial"/>
          <w:iCs/>
          <w:color w:val="222222"/>
          <w:sz w:val="20"/>
          <w:szCs w:val="20"/>
        </w:rPr>
      </w:pPr>
      <w:r>
        <w:rPr>
          <w:rFonts w:ascii="Arial" w:eastAsia="Times New Roman" w:hAnsi="Arial" w:cs="Arial"/>
          <w:iCs/>
          <w:color w:val="222222"/>
          <w:sz w:val="20"/>
          <w:szCs w:val="20"/>
        </w:rPr>
        <w:t>Creating peace between two hostile groups sometimes requires separating them geographically. When this is impossible, some members of the groups may need to swap places. The question is how to do this in a minimal way.</w:t>
      </w:r>
    </w:p>
    <w:p w14:paraId="4B025A38" w14:textId="77777777" w:rsidR="001E003F" w:rsidRPr="005430FD" w:rsidRDefault="001E003F" w:rsidP="00425E4B">
      <w:pPr>
        <w:rPr>
          <w:rFonts w:ascii="Arial" w:hAnsi="Arial" w:cs="Arial"/>
          <w:b/>
          <w:i/>
          <w:color w:val="3E0040"/>
          <w:sz w:val="20"/>
          <w:szCs w:val="20"/>
        </w:rPr>
      </w:pPr>
    </w:p>
    <w:p w14:paraId="344BEE9C" w14:textId="77777777" w:rsidR="001E003F" w:rsidRPr="005430FD" w:rsidRDefault="001E003F" w:rsidP="00425E4B">
      <w:pPr>
        <w:rPr>
          <w:rFonts w:ascii="Arial" w:hAnsi="Arial" w:cs="Arial"/>
          <w:b/>
          <w:i/>
          <w:color w:val="3E0040"/>
          <w:sz w:val="20"/>
          <w:szCs w:val="20"/>
        </w:rPr>
      </w:pPr>
    </w:p>
    <w:p w14:paraId="5DE17BC8" w14:textId="723A9453" w:rsidR="00931CB6" w:rsidRDefault="005430FD" w:rsidP="00425E4B">
      <w:pPr>
        <w:rPr>
          <w:rFonts w:ascii="Arial" w:hAnsi="Arial" w:cs="Arial"/>
          <w:b/>
          <w:i/>
          <w:color w:val="3E0040"/>
          <w:sz w:val="20"/>
          <w:szCs w:val="20"/>
        </w:rPr>
      </w:pPr>
      <w:r>
        <w:rPr>
          <w:rFonts w:ascii="Arial" w:hAnsi="Arial" w:cs="Arial"/>
          <w:b/>
          <w:i/>
          <w:color w:val="3E0040"/>
          <w:sz w:val="20"/>
          <w:szCs w:val="20"/>
        </w:rPr>
        <w:t xml:space="preserve"> - </w:t>
      </w:r>
      <w:r w:rsidR="00425E4B" w:rsidRPr="005430FD">
        <w:rPr>
          <w:rFonts w:ascii="Arial" w:hAnsi="Arial" w:cs="Arial"/>
          <w:b/>
          <w:i/>
          <w:color w:val="3E0040"/>
          <w:sz w:val="20"/>
          <w:szCs w:val="20"/>
        </w:rPr>
        <w:t>5 multiple choice question</w:t>
      </w:r>
      <w:r w:rsidR="001E003F" w:rsidRPr="005430FD">
        <w:rPr>
          <w:rFonts w:ascii="Arial" w:hAnsi="Arial" w:cs="Arial"/>
          <w:b/>
          <w:i/>
          <w:color w:val="3E0040"/>
          <w:sz w:val="20"/>
          <w:szCs w:val="20"/>
        </w:rPr>
        <w:t>s that help gauge understanding (please highlight the correct answers):</w:t>
      </w:r>
      <w:r w:rsidR="00931CB6">
        <w:rPr>
          <w:rFonts w:ascii="Arial" w:hAnsi="Arial" w:cs="Arial"/>
          <w:b/>
          <w:i/>
          <w:color w:val="3E0040"/>
          <w:sz w:val="20"/>
          <w:szCs w:val="20"/>
        </w:rPr>
        <w:t xml:space="preserve"> </w:t>
      </w:r>
    </w:p>
    <w:p w14:paraId="2D806B0E" w14:textId="48982BDD" w:rsidR="00931CB6" w:rsidRPr="00931CB6" w:rsidRDefault="00931CB6" w:rsidP="00931CB6">
      <w:pPr>
        <w:shd w:val="clear" w:color="auto" w:fill="FFFFFF"/>
        <w:rPr>
          <w:rFonts w:ascii="Arial" w:eastAsia="Times New Roman" w:hAnsi="Arial" w:cs="Arial"/>
          <w:i/>
          <w:color w:val="222222"/>
          <w:sz w:val="20"/>
          <w:szCs w:val="20"/>
        </w:rPr>
      </w:pPr>
      <w:r>
        <w:rPr>
          <w:rFonts w:ascii="Arial" w:eastAsia="Times New Roman" w:hAnsi="Arial" w:cs="Arial"/>
          <w:i/>
          <w:color w:val="222222"/>
          <w:sz w:val="20"/>
          <w:szCs w:val="20"/>
        </w:rPr>
        <w:t>Please attach all relevant timecodes for each multiple-choice question. If you’re completing the materials prior to the animatic stage of production, draft the questions based on the script, and follow-up with the respective timecodes.</w:t>
      </w:r>
      <w:r w:rsidR="00F55081">
        <w:rPr>
          <w:rFonts w:ascii="Arial" w:eastAsia="Times New Roman" w:hAnsi="Arial" w:cs="Arial"/>
          <w:i/>
          <w:color w:val="222222"/>
          <w:sz w:val="20"/>
          <w:szCs w:val="20"/>
        </w:rPr>
        <w:t xml:space="preserve"> Here’s an example:</w:t>
      </w:r>
    </w:p>
    <w:p w14:paraId="08112513" w14:textId="7C28CE9E" w:rsidR="00425E4B" w:rsidRDefault="00425E4B" w:rsidP="00425E4B">
      <w:pPr>
        <w:rPr>
          <w:rFonts w:ascii="Arial" w:hAnsi="Arial" w:cs="Arial"/>
          <w:color w:val="3E0040"/>
          <w:sz w:val="20"/>
          <w:szCs w:val="20"/>
        </w:rPr>
      </w:pPr>
    </w:p>
    <w:p w14:paraId="3FD4F16F" w14:textId="38FA36DF" w:rsidR="00392FBC" w:rsidRPr="00B708B6" w:rsidRDefault="00392FBC" w:rsidP="000E4C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 xml:space="preserve"> lovely spring started to change </w:t>
      </w:r>
      <w:r>
        <w:rPr>
          <w:rFonts w:ascii="Times New Roman" w:eastAsia="Times New Roman" w:hAnsi="Times New Roman" w:cs="Times New Roman"/>
        </w:rPr>
        <w:t>the moods of the soldiers. They became</w:t>
      </w:r>
      <w:r>
        <w:rPr>
          <w:rFonts w:ascii="Times New Roman" w:eastAsia="Times New Roman" w:hAnsi="Times New Roman" w:cs="Times New Roman"/>
        </w:rPr>
        <w:t xml:space="preserve"> tired of war and </w:t>
      </w:r>
      <w:r w:rsidR="000E4C87">
        <w:rPr>
          <w:rFonts w:ascii="Times New Roman" w:eastAsia="Times New Roman" w:hAnsi="Times New Roman" w:cs="Times New Roman"/>
        </w:rPr>
        <w:t>began to feel</w:t>
      </w:r>
      <w:r>
        <w:rPr>
          <w:rFonts w:ascii="Times New Roman" w:eastAsia="Times New Roman" w:hAnsi="Times New Roman" w:cs="Times New Roman"/>
        </w:rPr>
        <w:t xml:space="preserve"> spring fever</w:t>
      </w:r>
      <w:r>
        <w:rPr>
          <w:rFonts w:ascii="Times New Roman" w:eastAsia="Times New Roman" w:hAnsi="Times New Roman" w:cs="Times New Roman"/>
        </w:rPr>
        <w:t xml:space="preserve">. </w:t>
      </w:r>
      <w:r w:rsidR="000E4C87">
        <w:rPr>
          <w:rFonts w:ascii="Times New Roman" w:eastAsia="Times New Roman" w:hAnsi="Times New Roman" w:cs="Times New Roman"/>
        </w:rPr>
        <w:t xml:space="preserve">Some of them got the idea that instead of swapping camps fully, two camps would exchange </w:t>
      </w:r>
      <w:r w:rsidRPr="00B708B6">
        <w:rPr>
          <w:rFonts w:ascii="Times New Roman" w:eastAsia="Times New Roman" w:hAnsi="Times New Roman" w:cs="Times New Roman"/>
        </w:rPr>
        <w:t>half of their troops and now the camps became "neutral"</w:t>
      </w:r>
      <w:r>
        <w:rPr>
          <w:rFonts w:ascii="Times New Roman" w:eastAsia="Times New Roman" w:hAnsi="Times New Roman" w:cs="Times New Roman"/>
        </w:rPr>
        <w:t xml:space="preserve"> </w:t>
      </w:r>
      <w:r w:rsidRPr="00B708B6">
        <w:rPr>
          <w:rFonts w:ascii="Times New Roman" w:eastAsia="Times New Roman" w:hAnsi="Times New Roman" w:cs="Times New Roman"/>
        </w:rPr>
        <w:t xml:space="preserve">meaning </w:t>
      </w:r>
      <w:r w:rsidR="000E4C87">
        <w:rPr>
          <w:rFonts w:ascii="Times New Roman" w:eastAsia="Times New Roman" w:hAnsi="Times New Roman" w:cs="Times New Roman"/>
        </w:rPr>
        <w:t>that each camp</w:t>
      </w:r>
      <w:r w:rsidRPr="00B708B6">
        <w:rPr>
          <w:rFonts w:ascii="Times New Roman" w:eastAsia="Times New Roman" w:hAnsi="Times New Roman" w:cs="Times New Roman"/>
        </w:rPr>
        <w:t xml:space="preserve"> would allow both Greeks and Trojans to pass.</w:t>
      </w:r>
      <w:r>
        <w:rPr>
          <w:rFonts w:ascii="Times New Roman" w:eastAsia="Times New Roman" w:hAnsi="Times New Roman" w:cs="Times New Roman"/>
        </w:rPr>
        <w:t xml:space="preserve"> </w:t>
      </w:r>
      <w:r w:rsidRPr="00B708B6">
        <w:rPr>
          <w:rFonts w:ascii="Times New Roman" w:eastAsia="Times New Roman" w:hAnsi="Times New Roman" w:cs="Times New Roman"/>
        </w:rPr>
        <w:t>So, now the goal is to ensure that any Trojan can go from a Trojan or neutral</w:t>
      </w:r>
      <w:r>
        <w:rPr>
          <w:rFonts w:ascii="Times New Roman" w:eastAsia="Times New Roman" w:hAnsi="Times New Roman" w:cs="Times New Roman"/>
        </w:rPr>
        <w:t xml:space="preserve"> </w:t>
      </w:r>
      <w:r w:rsidRPr="00B708B6">
        <w:rPr>
          <w:rFonts w:ascii="Times New Roman" w:eastAsia="Times New Roman" w:hAnsi="Times New Roman" w:cs="Times New Roman"/>
        </w:rPr>
        <w:t>camp to any other Trojan or neutral camp passing only through</w:t>
      </w:r>
      <w:r>
        <w:rPr>
          <w:rFonts w:ascii="Times New Roman" w:eastAsia="Times New Roman" w:hAnsi="Times New Roman" w:cs="Times New Roman"/>
        </w:rPr>
        <w:t xml:space="preserve"> </w:t>
      </w:r>
      <w:r w:rsidRPr="00B708B6">
        <w:rPr>
          <w:rFonts w:ascii="Times New Roman" w:eastAsia="Times New Roman" w:hAnsi="Times New Roman" w:cs="Times New Roman"/>
        </w:rPr>
        <w:t>Trojan or neutral camps.</w:t>
      </w:r>
      <w:r>
        <w:rPr>
          <w:rFonts w:ascii="Times New Roman" w:eastAsia="Times New Roman" w:hAnsi="Times New Roman" w:cs="Times New Roman"/>
        </w:rPr>
        <w:t xml:space="preserve"> </w:t>
      </w:r>
      <w:proofErr w:type="gramStart"/>
      <w:r w:rsidRPr="00B708B6">
        <w:rPr>
          <w:rFonts w:ascii="Times New Roman" w:eastAsia="Times New Roman" w:hAnsi="Times New Roman" w:cs="Times New Roman"/>
        </w:rPr>
        <w:t>Similarly</w:t>
      </w:r>
      <w:proofErr w:type="gramEnd"/>
      <w:r w:rsidRPr="00B708B6">
        <w:rPr>
          <w:rFonts w:ascii="Times New Roman" w:eastAsia="Times New Roman" w:hAnsi="Times New Roman" w:cs="Times New Roman"/>
        </w:rPr>
        <w:t xml:space="preserve"> for the Greeks.</w:t>
      </w:r>
    </w:p>
    <w:p w14:paraId="673F16F3" w14:textId="77777777" w:rsidR="00392FBC" w:rsidRPr="00B708B6" w:rsidRDefault="00392FBC" w:rsidP="00392FBC">
      <w:pPr>
        <w:widowControl w:val="0"/>
        <w:pBdr>
          <w:top w:val="nil"/>
          <w:left w:val="nil"/>
          <w:bottom w:val="nil"/>
          <w:right w:val="nil"/>
          <w:between w:val="nil"/>
        </w:pBdr>
        <w:rPr>
          <w:rFonts w:ascii="Times New Roman" w:eastAsia="Times New Roman" w:hAnsi="Times New Roman" w:cs="Times New Roman"/>
        </w:rPr>
      </w:pPr>
    </w:p>
    <w:p w14:paraId="7A604A21" w14:textId="5A220FF2" w:rsidR="00392FBC" w:rsidRPr="000E4C87" w:rsidRDefault="00392FBC" w:rsidP="000E4C87">
      <w:pPr>
        <w:pStyle w:val="Prrafodelista"/>
        <w:widowControl w:val="0"/>
        <w:numPr>
          <w:ilvl w:val="0"/>
          <w:numId w:val="10"/>
        </w:numPr>
        <w:pBdr>
          <w:top w:val="nil"/>
          <w:left w:val="nil"/>
          <w:bottom w:val="nil"/>
          <w:right w:val="nil"/>
          <w:between w:val="nil"/>
        </w:pBdr>
        <w:rPr>
          <w:rFonts w:ascii="Times New Roman" w:eastAsia="Times New Roman" w:hAnsi="Times New Roman" w:cs="Times New Roman"/>
        </w:rPr>
      </w:pPr>
      <w:r w:rsidRPr="000E4C87">
        <w:rPr>
          <w:rFonts w:ascii="Times New Roman" w:eastAsia="Times New Roman" w:hAnsi="Times New Roman" w:cs="Times New Roman"/>
        </w:rPr>
        <w:t>In that case, given the same initial setup, how many "neutralizations" between neighboring camps would be necessary? A camp can participate in only one neutralization.</w:t>
      </w:r>
    </w:p>
    <w:p w14:paraId="56886891" w14:textId="4A206176" w:rsidR="000E4C87" w:rsidRDefault="000E4C87" w:rsidP="00392FBC">
      <w:pPr>
        <w:widowControl w:val="0"/>
        <w:pBdr>
          <w:top w:val="nil"/>
          <w:left w:val="nil"/>
          <w:bottom w:val="nil"/>
          <w:right w:val="nil"/>
          <w:between w:val="nil"/>
        </w:pBdr>
        <w:rPr>
          <w:rFonts w:ascii="Times New Roman" w:eastAsia="Times New Roman" w:hAnsi="Times New Roman" w:cs="Times New Roman"/>
        </w:rPr>
      </w:pPr>
    </w:p>
    <w:p w14:paraId="5747BD17" w14:textId="080895D2" w:rsidR="000E4C87" w:rsidRDefault="000E4C87" w:rsidP="000E4C87">
      <w:pPr>
        <w:pStyle w:val="Prrafodelista"/>
        <w:widowControl w:val="0"/>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w:t>
      </w:r>
    </w:p>
    <w:p w14:paraId="4C684A71" w14:textId="141AB428" w:rsidR="000E4C87" w:rsidRDefault="000E4C87" w:rsidP="000E4C87">
      <w:pPr>
        <w:pStyle w:val="Prrafodelista"/>
        <w:widowControl w:val="0"/>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2</w:t>
      </w:r>
    </w:p>
    <w:p w14:paraId="5F7E2524" w14:textId="5F20DC5B" w:rsidR="000E4C87" w:rsidRDefault="000E4C87" w:rsidP="000E4C87">
      <w:pPr>
        <w:pStyle w:val="Prrafodelista"/>
        <w:widowControl w:val="0"/>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3</w:t>
      </w:r>
    </w:p>
    <w:p w14:paraId="0AB2829A" w14:textId="754C97F4" w:rsidR="000E4C87" w:rsidRDefault="000E4C87" w:rsidP="000E4C87">
      <w:pPr>
        <w:pStyle w:val="Prrafodelista"/>
        <w:widowControl w:val="0"/>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4</w:t>
      </w:r>
    </w:p>
    <w:p w14:paraId="166E6DA5" w14:textId="7CEA7EB6" w:rsidR="000E4C87" w:rsidRDefault="000E4C87" w:rsidP="000E4C87">
      <w:pPr>
        <w:pStyle w:val="Prrafodelista"/>
        <w:widowControl w:val="0"/>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5</w:t>
      </w:r>
    </w:p>
    <w:p w14:paraId="4B0C0593" w14:textId="7E03EC63" w:rsidR="000E4C87" w:rsidRDefault="000E4C87" w:rsidP="000E4C87">
      <w:pPr>
        <w:pStyle w:val="Prrafodelista"/>
        <w:widowControl w:val="0"/>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Ans: b</w:t>
      </w:r>
    </w:p>
    <w:p w14:paraId="77908188" w14:textId="31371333" w:rsidR="000E4C87" w:rsidRDefault="000E4C87" w:rsidP="000E4C87">
      <w:pPr>
        <w:pStyle w:val="Prrafodelista"/>
        <w:widowControl w:val="0"/>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Explanation:</w:t>
      </w:r>
    </w:p>
    <w:p w14:paraId="722A4AFF" w14:textId="77777777" w:rsidR="000E4C87" w:rsidRDefault="000E4C87" w:rsidP="000E4C87">
      <w:pPr>
        <w:widowControl w:val="0"/>
        <w:pBdr>
          <w:top w:val="nil"/>
          <w:left w:val="nil"/>
          <w:bottom w:val="nil"/>
          <w:right w:val="nil"/>
          <w:between w:val="nil"/>
        </w:pBdr>
        <w:rPr>
          <w:rFonts w:ascii="Times New Roman" w:eastAsia="Times New Roman" w:hAnsi="Times New Roman" w:cs="Times New Roman"/>
          <w:color w:val="000000"/>
        </w:rPr>
      </w:pPr>
    </w:p>
    <w:p w14:paraId="5B8C0C1A" w14:textId="77777777" w:rsidR="000E4C87" w:rsidRDefault="000E4C87" w:rsidP="000E4C87">
      <w:pPr>
        <w:widowControl w:val="0"/>
        <w:pBdr>
          <w:top w:val="nil"/>
          <w:left w:val="nil"/>
          <w:bottom w:val="nil"/>
          <w:right w:val="nil"/>
          <w:between w:val="nil"/>
        </w:pBdr>
        <w:rPr>
          <w:rFonts w:ascii="Times New Roman" w:eastAsia="Times New Roman" w:hAnsi="Times New Roman" w:cs="Times New Roman"/>
          <w:color w:val="000000"/>
        </w:rPr>
      </w:pPr>
    </w:p>
    <w:p w14:paraId="26B917D7" w14:textId="77777777" w:rsidR="000E4C87" w:rsidRDefault="000E4C87" w:rsidP="000E4C87">
      <w:pPr>
        <w:widowControl w:val="0"/>
        <w:shd w:val="clear" w:color="auto" w:fill="FFFFFF"/>
        <w:rPr>
          <w:rFonts w:ascii="Helvetica Neue" w:eastAsia="Helvetica Neue" w:hAnsi="Helvetica Neue" w:cs="Helvetica Neue"/>
          <w:color w:val="222222"/>
        </w:rPr>
      </w:pPr>
      <w:r>
        <w:rPr>
          <w:rFonts w:ascii="Helvetica Neue" w:eastAsia="Helvetica Neue" w:hAnsi="Helvetica Neue" w:cs="Helvetica Neue"/>
          <w:color w:val="222222"/>
        </w:rPr>
        <w:t>Figure A: Initial Positions</w:t>
      </w:r>
    </w:p>
    <w:tbl>
      <w:tblPr>
        <w:tblW w:w="0" w:type="dxa"/>
        <w:tblCellMar>
          <w:left w:w="0" w:type="dxa"/>
          <w:right w:w="0" w:type="dxa"/>
        </w:tblCellMar>
        <w:tblLook w:val="04A0" w:firstRow="1" w:lastRow="0" w:firstColumn="1" w:lastColumn="0" w:noHBand="0" w:noVBand="1"/>
      </w:tblPr>
      <w:tblGrid>
        <w:gridCol w:w="224"/>
        <w:gridCol w:w="224"/>
        <w:gridCol w:w="224"/>
        <w:gridCol w:w="224"/>
        <w:gridCol w:w="224"/>
        <w:gridCol w:w="224"/>
        <w:gridCol w:w="224"/>
        <w:gridCol w:w="224"/>
        <w:gridCol w:w="224"/>
        <w:gridCol w:w="224"/>
      </w:tblGrid>
      <w:tr w:rsidR="000E4C87" w:rsidRPr="006B6A14" w14:paraId="10C5ED33"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D4572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1FD73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9062B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C27415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901CDE4"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447B4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39DEE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2A3AA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118418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96A85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4E146A0B"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29893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817B4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629E5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616A1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830B3B3"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6AB9D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6912F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09C36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9B3F2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D2C67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39CA9FC4"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35054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187A7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1F02D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BDEC7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082626B2"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A71F6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86BA63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D4DEA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6F8A5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1BBA6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730D93FA"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5FEB5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D4008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2452E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8CE29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12DDE565"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B6170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9F32E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6F9D7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F8626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E4D00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646216EC"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F2CC3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903CB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75BB8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A8FB4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43BD5BBD"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75464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8165C8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E954A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E60825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76673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6CF2C8E9"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22163E31"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4A5CAB34"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020B5B7"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1E826CA"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24F02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E1D9055"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4F37055D"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0CD59DA0"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A0CB89F"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513A020"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r>
      <w:tr w:rsidR="000E4C87" w:rsidRPr="006B6A14" w14:paraId="7052256C"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1271F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AA794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FB784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4118D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3622DDE"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8687F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1B42A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D81F4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34221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0C6A2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6BEF1208"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A72A1B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B2982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0843CF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23313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0D24A77D"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3A0DF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36DFB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30B27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3C44C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28025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02EF1223"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93A6E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lastRenderedPageBreak/>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77D33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EE241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EB7B0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11DB419E"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70F2D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21BF0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AB73D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87232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5D075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34EADD32"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977C6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8CD51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D7910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E3597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FEBEC64"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D8A11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A8539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9A5FE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5D06C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DA5B3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71A0039E"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349D2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7EDBA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BC9B3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9C2E4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FA83FC5"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A34A9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70BED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555AD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8A370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56CFFD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bl>
    <w:p w14:paraId="22B7B1DF" w14:textId="77777777" w:rsidR="000E4C87" w:rsidRDefault="000E4C87" w:rsidP="000E4C87">
      <w:pPr>
        <w:widowControl w:val="0"/>
        <w:pBdr>
          <w:top w:val="nil"/>
          <w:left w:val="nil"/>
          <w:bottom w:val="nil"/>
          <w:right w:val="nil"/>
          <w:between w:val="nil"/>
        </w:pBdr>
        <w:rPr>
          <w:rFonts w:ascii="Times New Roman" w:eastAsia="Times New Roman" w:hAnsi="Times New Roman" w:cs="Times New Roman"/>
          <w:color w:val="000000"/>
        </w:rPr>
      </w:pPr>
    </w:p>
    <w:p w14:paraId="7C2F7A05" w14:textId="77777777" w:rsidR="000E4C87" w:rsidRDefault="000E4C87" w:rsidP="000E4C87">
      <w:pPr>
        <w:widowControl w:val="0"/>
        <w:pBdr>
          <w:top w:val="nil"/>
          <w:left w:val="nil"/>
          <w:bottom w:val="nil"/>
          <w:right w:val="nil"/>
          <w:between w:val="nil"/>
        </w:pBdr>
        <w:rPr>
          <w:rFonts w:ascii="Times New Roman" w:eastAsia="Times New Roman" w:hAnsi="Times New Roman" w:cs="Times New Roman"/>
          <w:color w:val="000000"/>
        </w:rPr>
      </w:pPr>
    </w:p>
    <w:p w14:paraId="446912FE" w14:textId="6CC89EC2" w:rsidR="000E4C87" w:rsidRDefault="000E4C87" w:rsidP="000E4C87">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Solution to </w:t>
      </w:r>
      <w:r>
        <w:rPr>
          <w:rFonts w:ascii="Times New Roman" w:eastAsia="Times New Roman" w:hAnsi="Times New Roman" w:cs="Times New Roman"/>
          <w:color w:val="000000"/>
        </w:rPr>
        <w:t>Question 1</w:t>
      </w:r>
    </w:p>
    <w:p w14:paraId="0E0A79CF" w14:textId="77777777" w:rsidR="000E4C87" w:rsidRDefault="000E4C87" w:rsidP="000E4C87">
      <w:pPr>
        <w:widowControl w:val="0"/>
        <w:shd w:val="clear" w:color="auto" w:fill="FFFFFF"/>
        <w:rPr>
          <w:rFonts w:ascii="Helvetica Neue" w:eastAsia="Helvetica Neue" w:hAnsi="Helvetica Neue" w:cs="Helvetica Neue"/>
          <w:color w:val="222222"/>
        </w:rPr>
      </w:pPr>
    </w:p>
    <w:tbl>
      <w:tblPr>
        <w:tblW w:w="0" w:type="dxa"/>
        <w:tblCellMar>
          <w:left w:w="0" w:type="dxa"/>
          <w:right w:w="0" w:type="dxa"/>
        </w:tblCellMar>
        <w:tblLook w:val="04A0" w:firstRow="1" w:lastRow="0" w:firstColumn="1" w:lastColumn="0" w:noHBand="0" w:noVBand="1"/>
      </w:tblPr>
      <w:tblGrid>
        <w:gridCol w:w="224"/>
        <w:gridCol w:w="224"/>
        <w:gridCol w:w="224"/>
        <w:gridCol w:w="235"/>
        <w:gridCol w:w="235"/>
        <w:gridCol w:w="235"/>
        <w:gridCol w:w="224"/>
        <w:gridCol w:w="224"/>
        <w:gridCol w:w="224"/>
        <w:gridCol w:w="224"/>
      </w:tblGrid>
      <w:tr w:rsidR="000E4C87" w:rsidRPr="006B6A14" w14:paraId="78BA59DA"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EFC46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4D905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A6F79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74B56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160B3BE"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DC731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538F95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C3A98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4C396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42DA3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3562CBE2"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15F34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23115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5DC81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D21A1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4407265"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717EC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81AAE2F"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98F28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9CFA6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3E7D8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7C1F18CF"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A34722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0BD58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0A641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AEC95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76E88D5"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84541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9B6C0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8CD2D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814AD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21C21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6A74ABE6"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07A92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F1CD1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557F2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FB39C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21E38B5D"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6637F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7ED08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11DEC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9C19B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93356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0E745438"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F37D9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258D9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B629E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73794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6FFC519"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392E0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A82D4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DE732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F4A85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EBC1B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38F9CC25"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1FCF92AE"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93AE8BC"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3FF7818"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AAF1E0A" w14:textId="77777777" w:rsidR="000E4C87" w:rsidRPr="006B6A14" w:rsidRDefault="000E4C87" w:rsidP="00B61594">
            <w:pPr>
              <w:rPr>
                <w:rFonts w:ascii="Arial" w:eastAsia="Times New Roman" w:hAnsi="Arial" w:cs="Arial"/>
                <w:color w:val="000000"/>
                <w:sz w:val="20"/>
                <w:szCs w:val="20"/>
              </w:rPr>
            </w:pPr>
            <w:r>
              <w:rPr>
                <w:rFonts w:ascii="Arial" w:eastAsia="Times New Roman" w:hAnsi="Arial" w:cs="Arial"/>
                <w:color w:val="000000"/>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204000" w14:textId="77777777" w:rsidR="000E4C87" w:rsidRPr="006B6A14" w:rsidRDefault="000E4C87"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F43F5B9" w14:textId="77777777" w:rsidR="000E4C87" w:rsidRPr="006B6A14" w:rsidRDefault="000E4C87" w:rsidP="00B61594">
            <w:pPr>
              <w:rPr>
                <w:rFonts w:ascii="Arial" w:eastAsia="Times New Roman" w:hAnsi="Arial" w:cs="Arial"/>
                <w:color w:val="000000"/>
                <w:sz w:val="20"/>
                <w:szCs w:val="20"/>
              </w:rPr>
            </w:pPr>
            <w:r>
              <w:rPr>
                <w:rFonts w:ascii="Arial" w:eastAsia="Times New Roman" w:hAnsi="Arial" w:cs="Arial"/>
                <w:color w:val="000000"/>
                <w:sz w:val="20"/>
                <w:szCs w:val="20"/>
              </w:rPr>
              <w:t>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1D369D1D"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3363262"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137B310"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0DD685F"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r>
      <w:tr w:rsidR="000E4C87" w:rsidRPr="006B6A14" w14:paraId="79761442"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1973C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7C101C"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82C21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5C9D82" w14:textId="77777777" w:rsidR="000E4C87" w:rsidRPr="006B6A14" w:rsidRDefault="000E4C87"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E13640F"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F2798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2C0C7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E76A2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E03F1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E16F4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16DFD128"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F42DA6"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8814F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98410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02D34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05710831"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5403C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21200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D5FA9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FA609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5891D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39CF929B"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679C2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DEA65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09F279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BEFEF0"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4E46F575"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437328"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A57D5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0C6CBE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89071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E2547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7A0D2A77"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38065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57529A"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08BD7B"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59E1D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93AAE61"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40A9F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C428D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5F92F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96569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859E0D"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r w:rsidR="000E4C87" w:rsidRPr="006B6A14" w14:paraId="0A194E11"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231DF3"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C40E3E4"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073A24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247E57"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60FAA91" w14:textId="77777777" w:rsidR="000E4C87" w:rsidRPr="006B6A14" w:rsidRDefault="000E4C87"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0F6A25"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67F5D1"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4E2DBE"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3D8B32"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11C759" w14:textId="77777777" w:rsidR="000E4C87" w:rsidRPr="006B6A14" w:rsidRDefault="000E4C87" w:rsidP="00B61594">
            <w:pPr>
              <w:rPr>
                <w:rFonts w:ascii="Arial" w:eastAsia="Times New Roman" w:hAnsi="Arial" w:cs="Arial"/>
                <w:sz w:val="20"/>
                <w:szCs w:val="20"/>
              </w:rPr>
            </w:pPr>
            <w:r w:rsidRPr="006B6A14">
              <w:rPr>
                <w:rFonts w:ascii="Arial" w:eastAsia="Times New Roman" w:hAnsi="Arial" w:cs="Arial"/>
                <w:sz w:val="20"/>
                <w:szCs w:val="20"/>
              </w:rPr>
              <w:t>B</w:t>
            </w:r>
          </w:p>
        </w:tc>
      </w:tr>
    </w:tbl>
    <w:p w14:paraId="28E8484C" w14:textId="77777777" w:rsidR="000E4C87" w:rsidRPr="000E4C87" w:rsidRDefault="000E4C87" w:rsidP="000E4C87">
      <w:pPr>
        <w:pStyle w:val="Prrafodelista"/>
        <w:widowControl w:val="0"/>
        <w:pBdr>
          <w:top w:val="nil"/>
          <w:left w:val="nil"/>
          <w:bottom w:val="nil"/>
          <w:right w:val="nil"/>
          <w:between w:val="nil"/>
        </w:pBdr>
        <w:ind w:left="1080"/>
        <w:rPr>
          <w:rFonts w:ascii="Times New Roman" w:eastAsia="Times New Roman" w:hAnsi="Times New Roman" w:cs="Times New Roman"/>
        </w:rPr>
      </w:pPr>
    </w:p>
    <w:p w14:paraId="448B8600" w14:textId="77777777" w:rsidR="00392FBC" w:rsidRPr="005430FD" w:rsidRDefault="00392FBC" w:rsidP="00425E4B">
      <w:pPr>
        <w:rPr>
          <w:rFonts w:ascii="Arial" w:hAnsi="Arial" w:cs="Arial"/>
          <w:color w:val="3E0040"/>
          <w:sz w:val="20"/>
          <w:szCs w:val="20"/>
        </w:rPr>
      </w:pPr>
    </w:p>
    <w:p w14:paraId="69A23377" w14:textId="26CC8558" w:rsidR="009833FB" w:rsidRDefault="00237527" w:rsidP="005430FD">
      <w:pPr>
        <w:rPr>
          <w:rFonts w:ascii="Arial" w:hAnsi="Arial" w:cs="Arial"/>
          <w:sz w:val="20"/>
          <w:szCs w:val="20"/>
        </w:rPr>
      </w:pPr>
      <w:r>
        <w:rPr>
          <w:rFonts w:ascii="Arial" w:hAnsi="Arial" w:cs="Arial"/>
          <w:sz w:val="20"/>
          <w:szCs w:val="20"/>
        </w:rPr>
        <w:t xml:space="preserve">2) </w:t>
      </w:r>
      <w:r w:rsidR="009833FB">
        <w:rPr>
          <w:rFonts w:ascii="Arial" w:hAnsi="Arial" w:cs="Arial"/>
          <w:sz w:val="20"/>
          <w:szCs w:val="20"/>
        </w:rPr>
        <w:t xml:space="preserve">Consider </w:t>
      </w:r>
      <w:r w:rsidR="00505553">
        <w:rPr>
          <w:rFonts w:ascii="Arial" w:hAnsi="Arial" w:cs="Arial"/>
          <w:sz w:val="20"/>
          <w:szCs w:val="20"/>
        </w:rPr>
        <w:t>the</w:t>
      </w:r>
      <w:r w:rsidR="009833FB">
        <w:rPr>
          <w:rFonts w:ascii="Arial" w:hAnsi="Arial" w:cs="Arial"/>
          <w:sz w:val="20"/>
          <w:szCs w:val="20"/>
        </w:rPr>
        <w:t xml:space="preserve"> setting</w:t>
      </w:r>
      <w:r w:rsidR="00505553">
        <w:rPr>
          <w:rFonts w:ascii="Arial" w:hAnsi="Arial" w:cs="Arial"/>
          <w:sz w:val="20"/>
          <w:szCs w:val="20"/>
        </w:rPr>
        <w:t xml:space="preserve"> below</w:t>
      </w:r>
      <w:r w:rsidR="009833FB">
        <w:rPr>
          <w:rFonts w:ascii="Arial" w:hAnsi="Arial" w:cs="Arial"/>
          <w:sz w:val="20"/>
          <w:szCs w:val="20"/>
        </w:rPr>
        <w:t xml:space="preserve">. How many swaps would be required so the </w:t>
      </w:r>
      <w:proofErr w:type="gramStart"/>
      <w:r w:rsidR="009833FB">
        <w:rPr>
          <w:rFonts w:ascii="Arial" w:hAnsi="Arial" w:cs="Arial"/>
          <w:sz w:val="20"/>
          <w:szCs w:val="20"/>
        </w:rPr>
        <w:t>As</w:t>
      </w:r>
      <w:proofErr w:type="gramEnd"/>
      <w:r w:rsidR="009833FB">
        <w:rPr>
          <w:rFonts w:ascii="Arial" w:hAnsi="Arial" w:cs="Arial"/>
          <w:sz w:val="20"/>
          <w:szCs w:val="20"/>
        </w:rPr>
        <w:t xml:space="preserve"> are all connected via horizontal and vertical moves and </w:t>
      </w:r>
      <w:r w:rsidR="00505553">
        <w:rPr>
          <w:rFonts w:ascii="Arial" w:hAnsi="Arial" w:cs="Arial"/>
          <w:sz w:val="20"/>
          <w:szCs w:val="20"/>
        </w:rPr>
        <w:t>for Bs as well?</w:t>
      </w:r>
    </w:p>
    <w:p w14:paraId="7AA0D592" w14:textId="19653848" w:rsidR="00505553" w:rsidRDefault="00505553" w:rsidP="005430FD">
      <w:pPr>
        <w:rPr>
          <w:rFonts w:ascii="Arial" w:hAnsi="Arial" w:cs="Arial"/>
          <w:sz w:val="20"/>
          <w:szCs w:val="20"/>
        </w:rPr>
      </w:pPr>
      <w:r>
        <w:rPr>
          <w:rFonts w:ascii="Arial" w:hAnsi="Arial" w:cs="Arial"/>
          <w:sz w:val="20"/>
          <w:szCs w:val="20"/>
        </w:rPr>
        <w:t xml:space="preserve">  a. 2</w:t>
      </w:r>
    </w:p>
    <w:p w14:paraId="41D99C61" w14:textId="5028FB70" w:rsidR="00505553" w:rsidRDefault="00505553" w:rsidP="005430FD">
      <w:pPr>
        <w:rPr>
          <w:rFonts w:ascii="Arial" w:hAnsi="Arial" w:cs="Arial"/>
          <w:sz w:val="20"/>
          <w:szCs w:val="20"/>
        </w:rPr>
      </w:pPr>
      <w:r>
        <w:rPr>
          <w:rFonts w:ascii="Arial" w:hAnsi="Arial" w:cs="Arial"/>
          <w:sz w:val="20"/>
          <w:szCs w:val="20"/>
        </w:rPr>
        <w:t xml:space="preserve">  b. 3 </w:t>
      </w:r>
    </w:p>
    <w:p w14:paraId="67068309" w14:textId="5366E2F4" w:rsidR="00505553" w:rsidRDefault="00505553" w:rsidP="005430FD">
      <w:pPr>
        <w:rPr>
          <w:rFonts w:ascii="Arial" w:hAnsi="Arial" w:cs="Arial"/>
          <w:sz w:val="20"/>
          <w:szCs w:val="20"/>
        </w:rPr>
      </w:pPr>
      <w:r>
        <w:rPr>
          <w:rFonts w:ascii="Arial" w:hAnsi="Arial" w:cs="Arial"/>
          <w:sz w:val="20"/>
          <w:szCs w:val="20"/>
        </w:rPr>
        <w:t xml:space="preserve">  c. 4</w:t>
      </w:r>
    </w:p>
    <w:p w14:paraId="2133169B" w14:textId="60E8EEEC" w:rsidR="00505553" w:rsidRDefault="00505553" w:rsidP="005430FD">
      <w:pPr>
        <w:rPr>
          <w:rFonts w:ascii="Arial" w:hAnsi="Arial" w:cs="Arial"/>
          <w:sz w:val="20"/>
          <w:szCs w:val="20"/>
        </w:rPr>
      </w:pPr>
      <w:r>
        <w:rPr>
          <w:rFonts w:ascii="Arial" w:hAnsi="Arial" w:cs="Arial"/>
          <w:sz w:val="20"/>
          <w:szCs w:val="20"/>
        </w:rPr>
        <w:t xml:space="preserve">  d. 5</w:t>
      </w:r>
    </w:p>
    <w:p w14:paraId="5A36AF77" w14:textId="04848674" w:rsidR="00505553" w:rsidRDefault="00505553" w:rsidP="005430FD">
      <w:pPr>
        <w:rPr>
          <w:rFonts w:ascii="Arial" w:hAnsi="Arial" w:cs="Arial"/>
          <w:sz w:val="20"/>
          <w:szCs w:val="20"/>
        </w:rPr>
      </w:pPr>
      <w:r>
        <w:rPr>
          <w:rFonts w:ascii="Arial" w:hAnsi="Arial" w:cs="Arial"/>
          <w:sz w:val="20"/>
          <w:szCs w:val="20"/>
        </w:rPr>
        <w:t xml:space="preserve">  e. 6</w:t>
      </w:r>
    </w:p>
    <w:p w14:paraId="6B26C15E" w14:textId="48D519F3" w:rsidR="00505553" w:rsidRDefault="00505553" w:rsidP="005430FD">
      <w:pPr>
        <w:rPr>
          <w:rFonts w:ascii="Arial" w:hAnsi="Arial" w:cs="Arial"/>
          <w:sz w:val="20"/>
          <w:szCs w:val="20"/>
        </w:rPr>
      </w:pPr>
    </w:p>
    <w:p w14:paraId="32516136" w14:textId="3163E61C" w:rsidR="00505553" w:rsidRDefault="00505553" w:rsidP="005430FD">
      <w:pPr>
        <w:rPr>
          <w:rFonts w:ascii="Arial" w:hAnsi="Arial" w:cs="Arial"/>
          <w:sz w:val="20"/>
          <w:szCs w:val="20"/>
        </w:rPr>
      </w:pPr>
      <w:r>
        <w:rPr>
          <w:rFonts w:ascii="Arial" w:hAnsi="Arial" w:cs="Arial"/>
          <w:sz w:val="20"/>
          <w:szCs w:val="20"/>
        </w:rPr>
        <w:t>Ans: d. Please see below</w:t>
      </w:r>
    </w:p>
    <w:p w14:paraId="59EF016F" w14:textId="4116E6F3" w:rsidR="00505553" w:rsidRDefault="00505553" w:rsidP="005430FD">
      <w:pPr>
        <w:rPr>
          <w:rFonts w:ascii="Arial" w:hAnsi="Arial" w:cs="Arial"/>
          <w:sz w:val="20"/>
          <w:szCs w:val="20"/>
        </w:rPr>
      </w:pPr>
    </w:p>
    <w:p w14:paraId="26A6DA23" w14:textId="6A0B2CBB" w:rsidR="00505553" w:rsidRDefault="00505553" w:rsidP="005430FD">
      <w:pPr>
        <w:rPr>
          <w:rFonts w:ascii="Arial" w:hAnsi="Arial" w:cs="Arial"/>
          <w:sz w:val="20"/>
          <w:szCs w:val="20"/>
        </w:rPr>
      </w:pPr>
    </w:p>
    <w:p w14:paraId="49BFEEBB" w14:textId="63364BE1" w:rsidR="00505553" w:rsidRDefault="00505553" w:rsidP="005430FD">
      <w:pPr>
        <w:rPr>
          <w:rFonts w:ascii="Arial" w:hAnsi="Arial" w:cs="Arial"/>
          <w:sz w:val="20"/>
          <w:szCs w:val="20"/>
        </w:rPr>
      </w:pPr>
    </w:p>
    <w:p w14:paraId="3509EFAC" w14:textId="593C79C4" w:rsidR="00505553" w:rsidRDefault="00505553" w:rsidP="005430FD">
      <w:pPr>
        <w:rPr>
          <w:rFonts w:ascii="Arial" w:hAnsi="Arial" w:cs="Arial"/>
          <w:sz w:val="20"/>
          <w:szCs w:val="20"/>
        </w:rPr>
      </w:pPr>
    </w:p>
    <w:p w14:paraId="00183DB5" w14:textId="3D03F2A4" w:rsidR="00505553" w:rsidRDefault="00505553" w:rsidP="005430FD">
      <w:pPr>
        <w:rPr>
          <w:rFonts w:ascii="Arial" w:hAnsi="Arial" w:cs="Arial"/>
          <w:sz w:val="20"/>
          <w:szCs w:val="20"/>
        </w:rPr>
      </w:pPr>
    </w:p>
    <w:p w14:paraId="5B8045A9" w14:textId="62FD41D4" w:rsidR="00505553" w:rsidRDefault="00505553" w:rsidP="005430FD">
      <w:pPr>
        <w:rPr>
          <w:rFonts w:ascii="Arial" w:hAnsi="Arial" w:cs="Arial"/>
          <w:sz w:val="20"/>
          <w:szCs w:val="20"/>
        </w:rPr>
      </w:pPr>
    </w:p>
    <w:p w14:paraId="28D34F43" w14:textId="4D9490BC" w:rsidR="00505553" w:rsidRDefault="00505553" w:rsidP="005430FD">
      <w:pPr>
        <w:rPr>
          <w:rFonts w:ascii="Arial" w:hAnsi="Arial" w:cs="Arial"/>
          <w:sz w:val="20"/>
          <w:szCs w:val="20"/>
        </w:rPr>
      </w:pPr>
    </w:p>
    <w:p w14:paraId="57815C81" w14:textId="18C6A366" w:rsidR="00505553" w:rsidRDefault="00505553" w:rsidP="005430FD">
      <w:pPr>
        <w:rPr>
          <w:rFonts w:ascii="Arial" w:hAnsi="Arial" w:cs="Arial"/>
          <w:sz w:val="20"/>
          <w:szCs w:val="20"/>
        </w:rPr>
      </w:pPr>
    </w:p>
    <w:p w14:paraId="17772E10" w14:textId="522EE385" w:rsidR="00505553" w:rsidRDefault="00505553" w:rsidP="005430FD">
      <w:pPr>
        <w:rPr>
          <w:rFonts w:ascii="Arial" w:hAnsi="Arial" w:cs="Arial"/>
          <w:sz w:val="20"/>
          <w:szCs w:val="20"/>
        </w:rPr>
      </w:pPr>
    </w:p>
    <w:p w14:paraId="6BDB38A2" w14:textId="54189E74" w:rsidR="00505553" w:rsidRDefault="00505553" w:rsidP="005430FD">
      <w:pPr>
        <w:rPr>
          <w:rFonts w:ascii="Arial" w:hAnsi="Arial" w:cs="Arial"/>
          <w:sz w:val="20"/>
          <w:szCs w:val="20"/>
        </w:rPr>
      </w:pPr>
    </w:p>
    <w:p w14:paraId="4F83AEDE" w14:textId="09D8559D" w:rsidR="00505553" w:rsidRDefault="00505553" w:rsidP="005430FD">
      <w:pPr>
        <w:rPr>
          <w:rFonts w:ascii="Arial" w:hAnsi="Arial" w:cs="Arial"/>
          <w:sz w:val="20"/>
          <w:szCs w:val="20"/>
        </w:rPr>
      </w:pPr>
    </w:p>
    <w:p w14:paraId="4B592F24" w14:textId="37726061" w:rsidR="00505553" w:rsidRDefault="00505553" w:rsidP="005430FD">
      <w:pPr>
        <w:rPr>
          <w:rFonts w:ascii="Arial" w:hAnsi="Arial" w:cs="Arial"/>
          <w:sz w:val="20"/>
          <w:szCs w:val="20"/>
        </w:rPr>
      </w:pPr>
    </w:p>
    <w:p w14:paraId="39E83D15" w14:textId="1D7C3249" w:rsidR="00505553" w:rsidRDefault="00505553" w:rsidP="005430FD">
      <w:pPr>
        <w:rPr>
          <w:rFonts w:ascii="Arial" w:hAnsi="Arial" w:cs="Arial"/>
          <w:sz w:val="20"/>
          <w:szCs w:val="20"/>
        </w:rPr>
      </w:pPr>
    </w:p>
    <w:p w14:paraId="40A1E453" w14:textId="1DC11AC6" w:rsidR="00505553" w:rsidRDefault="00505553" w:rsidP="005430FD">
      <w:pPr>
        <w:rPr>
          <w:rFonts w:ascii="Arial" w:hAnsi="Arial" w:cs="Arial"/>
          <w:sz w:val="20"/>
          <w:szCs w:val="20"/>
        </w:rPr>
      </w:pPr>
    </w:p>
    <w:p w14:paraId="142CD082" w14:textId="77777777" w:rsidR="00505553" w:rsidRDefault="00505553" w:rsidP="005430FD">
      <w:pPr>
        <w:rPr>
          <w:rFonts w:ascii="Arial" w:hAnsi="Arial" w:cs="Arial"/>
          <w:sz w:val="20"/>
          <w:szCs w:val="20"/>
        </w:rPr>
      </w:pPr>
    </w:p>
    <w:p w14:paraId="7F95579E" w14:textId="77777777" w:rsidR="00505553" w:rsidRDefault="00505553" w:rsidP="005430FD">
      <w:pPr>
        <w:rPr>
          <w:rFonts w:ascii="Arial" w:hAnsi="Arial" w:cs="Arial"/>
          <w:sz w:val="20"/>
          <w:szCs w:val="20"/>
        </w:rPr>
      </w:pPr>
    </w:p>
    <w:tbl>
      <w:tblPr>
        <w:tblW w:w="896" w:type="dxa"/>
        <w:tblCellMar>
          <w:left w:w="0" w:type="dxa"/>
          <w:right w:w="0" w:type="dxa"/>
        </w:tblCellMar>
        <w:tblLook w:val="04A0" w:firstRow="1" w:lastRow="0" w:firstColumn="1" w:lastColumn="0" w:noHBand="0" w:noVBand="1"/>
      </w:tblPr>
      <w:tblGrid>
        <w:gridCol w:w="224"/>
        <w:gridCol w:w="224"/>
        <w:gridCol w:w="224"/>
        <w:gridCol w:w="224"/>
      </w:tblGrid>
      <w:tr w:rsidR="009833FB" w:rsidRPr="006B6A14" w14:paraId="1ACD8A3F"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9D5278" w14:textId="1F4F3F29"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lastRenderedPageBreak/>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719132"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DC0F91"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4E16CD"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21AD0385"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3D4935" w14:textId="265F09B3"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2E6A8A"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BA2CBE"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532B32"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6E45024E"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6CBD71"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AC4D67" w14:textId="563CC0DE"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22287B"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77DC24"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4909DC93"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765123"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139930"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0E8885F" w14:textId="0AEB1A84"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C49EB9"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28D904BE"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A5FC42D"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F5C4D7"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8D6BC8"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6CC547" w14:textId="0F9D377F"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r>
      <w:tr w:rsidR="009833FB" w:rsidRPr="006B6A14" w14:paraId="546EF955"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2897BF99" w14:textId="77777777" w:rsidR="009833FB" w:rsidRPr="006B6A14" w:rsidRDefault="009833FB"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09E0A80" w14:textId="77777777" w:rsidR="009833FB" w:rsidRPr="006B6A14" w:rsidRDefault="009833FB"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2A05BA00" w14:textId="77777777" w:rsidR="009833FB" w:rsidRPr="006B6A14" w:rsidRDefault="009833FB"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8BD6240" w14:textId="06849E6C" w:rsidR="009833FB" w:rsidRPr="006B6A14" w:rsidRDefault="009833FB" w:rsidP="00B61594">
            <w:pPr>
              <w:rPr>
                <w:rFonts w:ascii="Arial" w:eastAsia="Times New Roman" w:hAnsi="Arial" w:cs="Arial"/>
                <w:color w:val="000000"/>
                <w:sz w:val="20"/>
                <w:szCs w:val="20"/>
              </w:rPr>
            </w:pPr>
            <w:r>
              <w:rPr>
                <w:rFonts w:ascii="Arial" w:eastAsia="Times New Roman" w:hAnsi="Arial" w:cs="Arial"/>
                <w:color w:val="000000"/>
                <w:sz w:val="20"/>
                <w:szCs w:val="20"/>
              </w:rPr>
              <w:t>A</w:t>
            </w:r>
          </w:p>
        </w:tc>
      </w:tr>
      <w:tr w:rsidR="009833FB" w:rsidRPr="006B6A14" w14:paraId="6E442C78"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6001AE"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2D34D8"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512AFE"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EB3B06" w14:textId="27AD57A5"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r>
      <w:tr w:rsidR="009833FB" w:rsidRPr="006B6A14" w14:paraId="21D445D1"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6AE8E3"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751884" w14:textId="1B0049C3" w:rsidR="009833FB"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3A67CE" w14:textId="107C93EF"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AD1A3D"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186280AE"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872A7B"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759C6E" w14:textId="45C9649A"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FF0972"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1A19F5"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2D287C61"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EF614A" w14:textId="63D7DC7D" w:rsidR="009833FB" w:rsidRPr="006B6A14" w:rsidRDefault="009833FB"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7411B4"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D7D43F"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F65505"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r w:rsidR="009833FB" w:rsidRPr="006B6A14" w14:paraId="6D48E562" w14:textId="77777777" w:rsidTr="0050555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386DBC"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0D66643"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1E158C"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92D6357" w14:textId="77777777" w:rsidR="009833FB" w:rsidRPr="006B6A14" w:rsidRDefault="009833FB" w:rsidP="00B61594">
            <w:pPr>
              <w:rPr>
                <w:rFonts w:ascii="Arial" w:eastAsia="Times New Roman" w:hAnsi="Arial" w:cs="Arial"/>
                <w:sz w:val="20"/>
                <w:szCs w:val="20"/>
              </w:rPr>
            </w:pPr>
            <w:r w:rsidRPr="006B6A14">
              <w:rPr>
                <w:rFonts w:ascii="Arial" w:eastAsia="Times New Roman" w:hAnsi="Arial" w:cs="Arial"/>
                <w:sz w:val="20"/>
                <w:szCs w:val="20"/>
              </w:rPr>
              <w:t>B</w:t>
            </w:r>
          </w:p>
        </w:tc>
      </w:tr>
    </w:tbl>
    <w:p w14:paraId="6226FEB5" w14:textId="27D28639" w:rsidR="00237527" w:rsidRDefault="00237527" w:rsidP="005430FD">
      <w:pPr>
        <w:rPr>
          <w:rFonts w:ascii="Arial" w:hAnsi="Arial" w:cs="Arial"/>
          <w:sz w:val="20"/>
          <w:szCs w:val="20"/>
        </w:rPr>
      </w:pPr>
    </w:p>
    <w:p w14:paraId="52741039" w14:textId="1813FD63" w:rsidR="00505553" w:rsidRDefault="00505553" w:rsidP="005430FD">
      <w:pPr>
        <w:rPr>
          <w:rFonts w:ascii="Arial" w:hAnsi="Arial" w:cs="Arial"/>
          <w:sz w:val="20"/>
          <w:szCs w:val="20"/>
        </w:rPr>
      </w:pPr>
      <w:r>
        <w:rPr>
          <w:rFonts w:ascii="Arial" w:hAnsi="Arial" w:cs="Arial"/>
          <w:sz w:val="20"/>
          <w:szCs w:val="20"/>
        </w:rPr>
        <w:t>Solution with Swaps</w:t>
      </w:r>
    </w:p>
    <w:tbl>
      <w:tblPr>
        <w:tblW w:w="896" w:type="dxa"/>
        <w:tblLayout w:type="fixed"/>
        <w:tblCellMar>
          <w:left w:w="0" w:type="dxa"/>
          <w:right w:w="0" w:type="dxa"/>
        </w:tblCellMar>
        <w:tblLook w:val="04A0" w:firstRow="1" w:lastRow="0" w:firstColumn="1" w:lastColumn="0" w:noHBand="0" w:noVBand="1"/>
      </w:tblPr>
      <w:tblGrid>
        <w:gridCol w:w="224"/>
        <w:gridCol w:w="224"/>
        <w:gridCol w:w="224"/>
        <w:gridCol w:w="224"/>
      </w:tblGrid>
      <w:tr w:rsidR="00505553" w:rsidRPr="006B6A14" w14:paraId="37AFA6C7"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E7252CB" w14:textId="77777777"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DF344D"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E63FDF"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2D15F2"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237FA79F"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9DED2B" w14:textId="658EB0A3" w:rsidR="00505553" w:rsidRPr="00505553" w:rsidRDefault="00505553" w:rsidP="00B61594">
            <w:pPr>
              <w:rPr>
                <w:rFonts w:ascii="Arial" w:eastAsia="Times New Roman" w:hAnsi="Arial" w:cs="Arial"/>
                <w:sz w:val="20"/>
                <w:szCs w:val="20"/>
              </w:rPr>
            </w:pPr>
            <w:r w:rsidRPr="00505553">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A07266" w14:textId="68EA59EA" w:rsidR="00505553" w:rsidRPr="00505553" w:rsidRDefault="00505553" w:rsidP="00B61594">
            <w:pPr>
              <w:rPr>
                <w:rFonts w:ascii="Arial" w:eastAsia="Times New Roman" w:hAnsi="Arial" w:cs="Arial"/>
                <w:sz w:val="20"/>
                <w:szCs w:val="20"/>
              </w:rPr>
            </w:pPr>
            <w:r w:rsidRPr="00505553">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517C7C"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217B2F"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3F32792E"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4E47AA"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203AD9" w14:textId="77777777"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87E547F"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7C78C9"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74DB0A3D"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5FC277"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B4002A" w14:textId="6650739C"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76EFD3" w14:textId="61EAD9B6"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DB3DB5"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2E6BFB56"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24BCED"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707FD4" w14:textId="66031407" w:rsidR="00505553" w:rsidRPr="00505553" w:rsidRDefault="00505553" w:rsidP="00B61594">
            <w:pPr>
              <w:rPr>
                <w:rFonts w:ascii="Arial" w:eastAsia="Times New Roman" w:hAnsi="Arial" w:cs="Arial"/>
                <w:sz w:val="20"/>
                <w:szCs w:val="20"/>
              </w:rPr>
            </w:pPr>
            <w:r w:rsidRPr="00505553">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E4B68A"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3BB3C3" w14:textId="77777777"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r>
      <w:tr w:rsidR="00505553" w:rsidRPr="006B6A14" w14:paraId="52C7A9FB"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F95CE42" w14:textId="4EDBA553" w:rsidR="00505553" w:rsidRPr="00505553" w:rsidRDefault="00505553" w:rsidP="00B61594">
            <w:pPr>
              <w:rPr>
                <w:rFonts w:ascii="Arial" w:eastAsia="Times New Roman" w:hAnsi="Arial" w:cs="Arial"/>
                <w:color w:val="000000"/>
                <w:sz w:val="20"/>
                <w:szCs w:val="20"/>
              </w:rPr>
            </w:pPr>
            <w:r w:rsidRPr="00505553">
              <w:rPr>
                <w:rFonts w:ascii="Arial" w:eastAsia="Times New Roman" w:hAnsi="Arial" w:cs="Arial"/>
                <w:color w:val="000000"/>
                <w:sz w:val="20"/>
                <w:szCs w:val="20"/>
              </w:rPr>
              <w:t>b</w:t>
            </w:r>
          </w:p>
        </w:tc>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116A6C6" w14:textId="77777777" w:rsidR="00505553" w:rsidRPr="006B6A14" w:rsidRDefault="00505553"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4D08C9E1" w14:textId="77777777" w:rsidR="00505553" w:rsidRPr="006B6A14" w:rsidRDefault="00505553"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5358F4F" w14:textId="77777777" w:rsidR="00505553" w:rsidRPr="006B6A14" w:rsidRDefault="00505553" w:rsidP="00B61594">
            <w:pPr>
              <w:rPr>
                <w:rFonts w:ascii="Arial" w:eastAsia="Times New Roman" w:hAnsi="Arial" w:cs="Arial"/>
                <w:color w:val="000000"/>
                <w:sz w:val="20"/>
                <w:szCs w:val="20"/>
              </w:rPr>
            </w:pPr>
            <w:r>
              <w:rPr>
                <w:rFonts w:ascii="Arial" w:eastAsia="Times New Roman" w:hAnsi="Arial" w:cs="Arial"/>
                <w:color w:val="000000"/>
                <w:sz w:val="20"/>
                <w:szCs w:val="20"/>
              </w:rPr>
              <w:t>A</w:t>
            </w:r>
          </w:p>
        </w:tc>
      </w:tr>
      <w:tr w:rsidR="00505553" w:rsidRPr="006B6A14" w14:paraId="2073ED76"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D0EBAF"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EE68D2"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382EBC" w14:textId="7E80F69F"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65B23E" w14:textId="0230DD91"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b</w:t>
            </w:r>
          </w:p>
        </w:tc>
      </w:tr>
      <w:tr w:rsidR="00505553" w:rsidRPr="006B6A14" w14:paraId="321AC347"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A6981CA"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A4E584" w14:textId="12630323"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D05EF91" w14:textId="77777777"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C455C2"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277A9686"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C23F6D"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082120" w14:textId="77777777"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EB8B04"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40C962"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2BD5F077"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ED6CBF" w14:textId="0B88A1E4"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719B9A" w14:textId="5F9EF84D" w:rsidR="00505553" w:rsidRPr="006B6A14" w:rsidRDefault="00505553"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86B2FF8"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1C32CE"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r w:rsidR="00505553" w:rsidRPr="006B6A14" w14:paraId="0CEBF1F4" w14:textId="77777777" w:rsidTr="00505553">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976C0B9"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CC5B96"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E2764A"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E0C4D5" w14:textId="77777777" w:rsidR="00505553" w:rsidRPr="006B6A14" w:rsidRDefault="00505553" w:rsidP="00B61594">
            <w:pPr>
              <w:rPr>
                <w:rFonts w:ascii="Arial" w:eastAsia="Times New Roman" w:hAnsi="Arial" w:cs="Arial"/>
                <w:sz w:val="20"/>
                <w:szCs w:val="20"/>
              </w:rPr>
            </w:pPr>
            <w:r w:rsidRPr="006B6A14">
              <w:rPr>
                <w:rFonts w:ascii="Arial" w:eastAsia="Times New Roman" w:hAnsi="Arial" w:cs="Arial"/>
                <w:sz w:val="20"/>
                <w:szCs w:val="20"/>
              </w:rPr>
              <w:t>B</w:t>
            </w:r>
          </w:p>
        </w:tc>
      </w:tr>
    </w:tbl>
    <w:p w14:paraId="52ADD78F" w14:textId="77777777" w:rsidR="00505553" w:rsidRDefault="00505553" w:rsidP="00505553">
      <w:pPr>
        <w:rPr>
          <w:rFonts w:ascii="Arial" w:hAnsi="Arial" w:cs="Arial"/>
          <w:sz w:val="20"/>
          <w:szCs w:val="20"/>
        </w:rPr>
      </w:pPr>
    </w:p>
    <w:p w14:paraId="77F433C0" w14:textId="01691DB8" w:rsidR="00505553" w:rsidRDefault="00505553" w:rsidP="005430FD">
      <w:pPr>
        <w:rPr>
          <w:rFonts w:ascii="Arial" w:hAnsi="Arial" w:cs="Arial"/>
          <w:sz w:val="20"/>
          <w:szCs w:val="20"/>
        </w:rPr>
      </w:pPr>
      <w:r>
        <w:rPr>
          <w:rFonts w:ascii="Arial" w:hAnsi="Arial" w:cs="Arial"/>
          <w:sz w:val="20"/>
          <w:szCs w:val="20"/>
        </w:rPr>
        <w:t xml:space="preserve">3) </w:t>
      </w:r>
      <w:r w:rsidR="00B5767D">
        <w:rPr>
          <w:rFonts w:ascii="Arial" w:hAnsi="Arial" w:cs="Arial"/>
          <w:sz w:val="20"/>
          <w:szCs w:val="20"/>
        </w:rPr>
        <w:t>Given the same setup, how</w:t>
      </w:r>
      <w:r>
        <w:rPr>
          <w:rFonts w:ascii="Arial" w:hAnsi="Arial" w:cs="Arial"/>
          <w:sz w:val="20"/>
          <w:szCs w:val="20"/>
        </w:rPr>
        <w:t xml:space="preserve"> many </w:t>
      </w:r>
      <w:proofErr w:type="gramStart"/>
      <w:r>
        <w:rPr>
          <w:rFonts w:ascii="Arial" w:hAnsi="Arial" w:cs="Arial"/>
          <w:sz w:val="20"/>
          <w:szCs w:val="20"/>
        </w:rPr>
        <w:t>would neutralizations would</w:t>
      </w:r>
      <w:proofErr w:type="gramEnd"/>
      <w:r>
        <w:rPr>
          <w:rFonts w:ascii="Arial" w:hAnsi="Arial" w:cs="Arial"/>
          <w:sz w:val="20"/>
          <w:szCs w:val="20"/>
        </w:rPr>
        <w:t xml:space="preserve"> be required?</w:t>
      </w:r>
    </w:p>
    <w:p w14:paraId="38190298" w14:textId="2B0CA96E" w:rsidR="00505553" w:rsidRDefault="00505553" w:rsidP="00505553">
      <w:pPr>
        <w:rPr>
          <w:rFonts w:ascii="Arial" w:hAnsi="Arial" w:cs="Arial"/>
          <w:sz w:val="20"/>
          <w:szCs w:val="20"/>
        </w:rPr>
      </w:pPr>
      <w:r>
        <w:rPr>
          <w:rFonts w:ascii="Arial" w:hAnsi="Arial" w:cs="Arial"/>
          <w:sz w:val="20"/>
          <w:szCs w:val="20"/>
        </w:rPr>
        <w:t xml:space="preserve">  </w:t>
      </w:r>
      <w:r>
        <w:rPr>
          <w:rFonts w:ascii="Arial" w:hAnsi="Arial" w:cs="Arial"/>
          <w:sz w:val="20"/>
          <w:szCs w:val="20"/>
        </w:rPr>
        <w:t>a. 2</w:t>
      </w:r>
    </w:p>
    <w:p w14:paraId="328545B4" w14:textId="77777777" w:rsidR="00505553" w:rsidRDefault="00505553" w:rsidP="00505553">
      <w:pPr>
        <w:rPr>
          <w:rFonts w:ascii="Arial" w:hAnsi="Arial" w:cs="Arial"/>
          <w:sz w:val="20"/>
          <w:szCs w:val="20"/>
        </w:rPr>
      </w:pPr>
      <w:r>
        <w:rPr>
          <w:rFonts w:ascii="Arial" w:hAnsi="Arial" w:cs="Arial"/>
          <w:sz w:val="20"/>
          <w:szCs w:val="20"/>
        </w:rPr>
        <w:t xml:space="preserve">  b. 3 </w:t>
      </w:r>
    </w:p>
    <w:p w14:paraId="3DCFE4FB" w14:textId="77777777" w:rsidR="00505553" w:rsidRDefault="00505553" w:rsidP="00505553">
      <w:pPr>
        <w:rPr>
          <w:rFonts w:ascii="Arial" w:hAnsi="Arial" w:cs="Arial"/>
          <w:sz w:val="20"/>
          <w:szCs w:val="20"/>
        </w:rPr>
      </w:pPr>
      <w:r>
        <w:rPr>
          <w:rFonts w:ascii="Arial" w:hAnsi="Arial" w:cs="Arial"/>
          <w:sz w:val="20"/>
          <w:szCs w:val="20"/>
        </w:rPr>
        <w:t xml:space="preserve">  c. 4</w:t>
      </w:r>
    </w:p>
    <w:p w14:paraId="6B903BCF" w14:textId="77777777" w:rsidR="00505553" w:rsidRDefault="00505553" w:rsidP="00505553">
      <w:pPr>
        <w:rPr>
          <w:rFonts w:ascii="Arial" w:hAnsi="Arial" w:cs="Arial"/>
          <w:sz w:val="20"/>
          <w:szCs w:val="20"/>
        </w:rPr>
      </w:pPr>
      <w:r>
        <w:rPr>
          <w:rFonts w:ascii="Arial" w:hAnsi="Arial" w:cs="Arial"/>
          <w:sz w:val="20"/>
          <w:szCs w:val="20"/>
        </w:rPr>
        <w:t xml:space="preserve">  d. 5</w:t>
      </w:r>
    </w:p>
    <w:p w14:paraId="1753711C" w14:textId="6A6C0694" w:rsidR="00505553" w:rsidRDefault="00505553" w:rsidP="00505553">
      <w:pPr>
        <w:rPr>
          <w:rFonts w:ascii="Arial" w:hAnsi="Arial" w:cs="Arial"/>
          <w:sz w:val="20"/>
          <w:szCs w:val="20"/>
        </w:rPr>
      </w:pPr>
      <w:r>
        <w:rPr>
          <w:rFonts w:ascii="Arial" w:hAnsi="Arial" w:cs="Arial"/>
          <w:sz w:val="20"/>
          <w:szCs w:val="20"/>
        </w:rPr>
        <w:t xml:space="preserve">  e. 6</w:t>
      </w:r>
    </w:p>
    <w:p w14:paraId="4D45396D" w14:textId="38A5D0F8" w:rsidR="00B5767D" w:rsidRDefault="00B5767D" w:rsidP="00505553">
      <w:pPr>
        <w:rPr>
          <w:rFonts w:ascii="Arial" w:hAnsi="Arial" w:cs="Arial"/>
          <w:sz w:val="20"/>
          <w:szCs w:val="20"/>
        </w:rPr>
      </w:pPr>
      <w:r>
        <w:rPr>
          <w:rFonts w:ascii="Arial" w:hAnsi="Arial" w:cs="Arial"/>
          <w:sz w:val="20"/>
          <w:szCs w:val="20"/>
        </w:rPr>
        <w:t>Ans: c. Explanation:</w:t>
      </w:r>
    </w:p>
    <w:p w14:paraId="3E120B49" w14:textId="5547C815" w:rsidR="00B5767D" w:rsidRDefault="00B5767D" w:rsidP="00505553">
      <w:pPr>
        <w:rPr>
          <w:rFonts w:ascii="Arial" w:hAnsi="Arial" w:cs="Arial"/>
          <w:sz w:val="20"/>
          <w:szCs w:val="20"/>
        </w:rPr>
      </w:pPr>
    </w:p>
    <w:p w14:paraId="3DD3C24B" w14:textId="7FD189F7" w:rsidR="00B5767D" w:rsidRDefault="00B5767D" w:rsidP="00505553">
      <w:pPr>
        <w:rPr>
          <w:rFonts w:ascii="Arial" w:hAnsi="Arial" w:cs="Arial"/>
          <w:sz w:val="20"/>
          <w:szCs w:val="20"/>
        </w:rPr>
      </w:pPr>
    </w:p>
    <w:p w14:paraId="24A6B6F4" w14:textId="2AC5699C" w:rsidR="00B5767D" w:rsidRDefault="00B5767D" w:rsidP="00505553">
      <w:pPr>
        <w:rPr>
          <w:rFonts w:ascii="Arial" w:hAnsi="Arial" w:cs="Arial"/>
          <w:sz w:val="20"/>
          <w:szCs w:val="20"/>
        </w:rPr>
      </w:pPr>
    </w:p>
    <w:p w14:paraId="72715DA3" w14:textId="02221980" w:rsidR="00B5767D" w:rsidRDefault="00B5767D" w:rsidP="00505553">
      <w:pPr>
        <w:rPr>
          <w:rFonts w:ascii="Arial" w:hAnsi="Arial" w:cs="Arial"/>
          <w:sz w:val="20"/>
          <w:szCs w:val="20"/>
        </w:rPr>
      </w:pPr>
    </w:p>
    <w:p w14:paraId="7138EA89" w14:textId="2F8A7BF7" w:rsidR="00B5767D" w:rsidRDefault="00B5767D" w:rsidP="00505553">
      <w:pPr>
        <w:rPr>
          <w:rFonts w:ascii="Arial" w:hAnsi="Arial" w:cs="Arial"/>
          <w:sz w:val="20"/>
          <w:szCs w:val="20"/>
        </w:rPr>
      </w:pPr>
    </w:p>
    <w:p w14:paraId="6EC27663" w14:textId="3544B4FE" w:rsidR="00B5767D" w:rsidRDefault="00B5767D" w:rsidP="00505553">
      <w:pPr>
        <w:rPr>
          <w:rFonts w:ascii="Arial" w:hAnsi="Arial" w:cs="Arial"/>
          <w:sz w:val="20"/>
          <w:szCs w:val="20"/>
        </w:rPr>
      </w:pPr>
    </w:p>
    <w:p w14:paraId="27E04606" w14:textId="61EB0E2C" w:rsidR="00B5767D" w:rsidRDefault="00B5767D" w:rsidP="00505553">
      <w:pPr>
        <w:rPr>
          <w:rFonts w:ascii="Arial" w:hAnsi="Arial" w:cs="Arial"/>
          <w:sz w:val="20"/>
          <w:szCs w:val="20"/>
        </w:rPr>
      </w:pPr>
    </w:p>
    <w:p w14:paraId="118B9E74" w14:textId="344A9445" w:rsidR="00B5767D" w:rsidRDefault="00B5767D" w:rsidP="00505553">
      <w:pPr>
        <w:rPr>
          <w:rFonts w:ascii="Arial" w:hAnsi="Arial" w:cs="Arial"/>
          <w:sz w:val="20"/>
          <w:szCs w:val="20"/>
        </w:rPr>
      </w:pPr>
    </w:p>
    <w:p w14:paraId="2C26E386" w14:textId="77777777" w:rsidR="00B5767D" w:rsidRDefault="00B5767D" w:rsidP="00505553">
      <w:pPr>
        <w:rPr>
          <w:rFonts w:ascii="Arial" w:hAnsi="Arial" w:cs="Arial"/>
          <w:sz w:val="20"/>
          <w:szCs w:val="20"/>
        </w:rPr>
      </w:pPr>
    </w:p>
    <w:p w14:paraId="039CF96A" w14:textId="7965799F" w:rsidR="00505553" w:rsidRDefault="00505553" w:rsidP="005430FD">
      <w:pPr>
        <w:rPr>
          <w:rFonts w:ascii="Arial" w:hAnsi="Arial" w:cs="Arial"/>
          <w:sz w:val="20"/>
          <w:szCs w:val="20"/>
        </w:rPr>
      </w:pPr>
    </w:p>
    <w:tbl>
      <w:tblPr>
        <w:tblW w:w="896" w:type="dxa"/>
        <w:tblCellMar>
          <w:left w:w="0" w:type="dxa"/>
          <w:right w:w="0" w:type="dxa"/>
        </w:tblCellMar>
        <w:tblLook w:val="04A0" w:firstRow="1" w:lastRow="0" w:firstColumn="1" w:lastColumn="0" w:noHBand="0" w:noVBand="1"/>
      </w:tblPr>
      <w:tblGrid>
        <w:gridCol w:w="224"/>
        <w:gridCol w:w="224"/>
        <w:gridCol w:w="224"/>
        <w:gridCol w:w="224"/>
      </w:tblGrid>
      <w:tr w:rsidR="00B5767D" w:rsidRPr="006B6A14" w14:paraId="1B364F4D"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816488"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FAA6B3"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D9ED15"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69001F"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r w:rsidR="00B5767D" w:rsidRPr="006B6A14" w14:paraId="22FDB982"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8CECA1" w14:textId="61F994EB"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25EA40B" w14:textId="795CF97D"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C825BE"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5CCBA8"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r w:rsidR="00B5767D" w:rsidRPr="006B6A14" w14:paraId="1244C8E5"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C28305"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294C02"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559F80"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D4C2E0"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r w:rsidR="00B5767D" w:rsidRPr="006B6A14" w14:paraId="29222C2E"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DBB189"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36C563"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3F411B"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B16FFD"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r w:rsidR="00B5767D" w:rsidRPr="006B6A14" w14:paraId="135EC400"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05B070"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84E765B"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1F4758" w14:textId="27EB4A5F"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00BCFC"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A</w:t>
            </w:r>
          </w:p>
        </w:tc>
      </w:tr>
      <w:tr w:rsidR="00B5767D" w:rsidRPr="006B6A14" w14:paraId="24944F58"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591ED2C" w14:textId="77777777" w:rsidR="00B5767D" w:rsidRPr="006B6A14" w:rsidRDefault="00B5767D"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3A447B2A" w14:textId="77777777" w:rsidR="00B5767D" w:rsidRPr="006B6A14" w:rsidRDefault="00B5767D"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035CD5A" w14:textId="14822866" w:rsidR="00B5767D" w:rsidRPr="006B6A14" w:rsidRDefault="00B5767D" w:rsidP="00B61594">
            <w:pPr>
              <w:rPr>
                <w:rFonts w:ascii="Arial" w:eastAsia="Times New Roman" w:hAnsi="Arial" w:cs="Arial"/>
                <w:color w:val="000000"/>
                <w:sz w:val="20"/>
                <w:szCs w:val="20"/>
              </w:rPr>
            </w:pPr>
            <w:r>
              <w:rPr>
                <w:rFonts w:ascii="Arial" w:eastAsia="Times New Roman" w:hAnsi="Arial" w:cs="Arial"/>
                <w:color w:val="000000"/>
                <w:sz w:val="20"/>
                <w:szCs w:val="20"/>
              </w:rPr>
              <w:t>n</w:t>
            </w:r>
          </w:p>
        </w:tc>
        <w:tc>
          <w:tcPr>
            <w:tcW w:w="0" w:type="auto"/>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5B13E064" w14:textId="77777777" w:rsidR="00B5767D" w:rsidRPr="006B6A14" w:rsidRDefault="00B5767D" w:rsidP="00B61594">
            <w:pPr>
              <w:rPr>
                <w:rFonts w:ascii="Arial" w:eastAsia="Times New Roman" w:hAnsi="Arial" w:cs="Arial"/>
                <w:color w:val="000000"/>
                <w:sz w:val="20"/>
                <w:szCs w:val="20"/>
              </w:rPr>
            </w:pPr>
            <w:r>
              <w:rPr>
                <w:rFonts w:ascii="Arial" w:eastAsia="Times New Roman" w:hAnsi="Arial" w:cs="Arial"/>
                <w:color w:val="000000"/>
                <w:sz w:val="20"/>
                <w:szCs w:val="20"/>
              </w:rPr>
              <w:t>A</w:t>
            </w:r>
          </w:p>
        </w:tc>
      </w:tr>
      <w:tr w:rsidR="00B5767D" w:rsidRPr="006B6A14" w14:paraId="54CB7F60"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B4B5D6"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B0CEE5"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FE2692"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1A80C9"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A</w:t>
            </w:r>
          </w:p>
        </w:tc>
      </w:tr>
      <w:tr w:rsidR="00B5767D" w:rsidRPr="006B6A14" w14:paraId="66C52589"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E27658"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E2DA19"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D5B98B" w14:textId="3C7AA590"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3BAF69" w14:textId="33088F3E"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r>
      <w:tr w:rsidR="00B5767D" w:rsidRPr="006B6A14" w14:paraId="58AEEBA5"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3DEEAC"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F9FBE0" w14:textId="77777777"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408D79"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8057A3"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r w:rsidR="00B5767D" w:rsidRPr="006B6A14" w14:paraId="4BEAF7FD"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992F434" w14:textId="37A39F45"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AF51DF" w14:textId="020C8C25" w:rsidR="00B5767D" w:rsidRPr="006B6A14" w:rsidRDefault="00B5767D" w:rsidP="00B61594">
            <w:pPr>
              <w:rPr>
                <w:rFonts w:ascii="Arial" w:eastAsia="Times New Roman" w:hAnsi="Arial" w:cs="Arial"/>
                <w:sz w:val="20"/>
                <w:szCs w:val="20"/>
              </w:rPr>
            </w:pPr>
            <w:r>
              <w:rPr>
                <w:rFonts w:ascii="Arial" w:eastAsia="Times New Roman" w:hAnsi="Arial" w:cs="Arial"/>
                <w:sz w:val="20"/>
                <w:szCs w:val="20"/>
              </w:rPr>
              <w:t>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E4AFD4"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3A2D5C"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r w:rsidR="00B5767D" w:rsidRPr="006B6A14" w14:paraId="10EDCD5E" w14:textId="77777777" w:rsidTr="00B6159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0388F63"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E180B6"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13A55A"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BB425E" w14:textId="77777777" w:rsidR="00B5767D" w:rsidRPr="006B6A14" w:rsidRDefault="00B5767D" w:rsidP="00B61594">
            <w:pPr>
              <w:rPr>
                <w:rFonts w:ascii="Arial" w:eastAsia="Times New Roman" w:hAnsi="Arial" w:cs="Arial"/>
                <w:sz w:val="20"/>
                <w:szCs w:val="20"/>
              </w:rPr>
            </w:pPr>
            <w:r w:rsidRPr="006B6A14">
              <w:rPr>
                <w:rFonts w:ascii="Arial" w:eastAsia="Times New Roman" w:hAnsi="Arial" w:cs="Arial"/>
                <w:sz w:val="20"/>
                <w:szCs w:val="20"/>
              </w:rPr>
              <w:t>B</w:t>
            </w:r>
          </w:p>
        </w:tc>
      </w:tr>
    </w:tbl>
    <w:p w14:paraId="44F7B256" w14:textId="4F511B9B" w:rsidR="00B5767D" w:rsidRDefault="00B5767D" w:rsidP="005430FD">
      <w:pPr>
        <w:rPr>
          <w:rFonts w:ascii="Arial" w:hAnsi="Arial" w:cs="Arial"/>
          <w:sz w:val="20"/>
          <w:szCs w:val="20"/>
        </w:rPr>
      </w:pPr>
    </w:p>
    <w:p w14:paraId="69E9C7C6" w14:textId="13FBA618" w:rsidR="00A6079F" w:rsidRDefault="00A6079F" w:rsidP="00A6079F">
      <w:pPr>
        <w:rPr>
          <w:rFonts w:ascii="Arial" w:hAnsi="Arial" w:cs="Arial"/>
          <w:sz w:val="20"/>
          <w:szCs w:val="20"/>
        </w:rPr>
      </w:pPr>
      <w:r>
        <w:rPr>
          <w:rFonts w:ascii="Arial" w:hAnsi="Arial" w:cs="Arial"/>
          <w:sz w:val="20"/>
          <w:szCs w:val="20"/>
        </w:rPr>
        <w:t xml:space="preserve">4. In the solution with swaps, </w:t>
      </w:r>
      <w:r>
        <w:rPr>
          <w:rFonts w:ascii="Arial" w:hAnsi="Arial" w:cs="Arial"/>
          <w:sz w:val="20"/>
          <w:szCs w:val="20"/>
        </w:rPr>
        <w:t xml:space="preserve">if any A could force a swap with any neighboring B (vertically, </w:t>
      </w:r>
      <w:proofErr w:type="spellStart"/>
      <w:r>
        <w:rPr>
          <w:rFonts w:ascii="Arial" w:hAnsi="Arial" w:cs="Arial"/>
          <w:sz w:val="20"/>
          <w:szCs w:val="20"/>
        </w:rPr>
        <w:t>horizonally</w:t>
      </w:r>
      <w:proofErr w:type="spellEnd"/>
      <w:r>
        <w:rPr>
          <w:rFonts w:ascii="Arial" w:hAnsi="Arial" w:cs="Arial"/>
          <w:sz w:val="20"/>
          <w:szCs w:val="20"/>
        </w:rPr>
        <w:t xml:space="preserve"> or diagonally), could that A make any camp of Bs unable to travel to some other B passing only through camps?</w:t>
      </w:r>
    </w:p>
    <w:p w14:paraId="143B0FD7" w14:textId="32C009D5" w:rsidR="00A6079F" w:rsidRDefault="00A6079F" w:rsidP="00A6079F">
      <w:pPr>
        <w:rPr>
          <w:rFonts w:ascii="Arial" w:hAnsi="Arial" w:cs="Arial"/>
          <w:sz w:val="20"/>
          <w:szCs w:val="20"/>
        </w:rPr>
      </w:pPr>
      <w:r>
        <w:rPr>
          <w:rFonts w:ascii="Arial" w:hAnsi="Arial" w:cs="Arial"/>
          <w:sz w:val="20"/>
          <w:szCs w:val="20"/>
        </w:rPr>
        <w:t>a. yes</w:t>
      </w:r>
    </w:p>
    <w:p w14:paraId="0C45F517" w14:textId="12C69641" w:rsidR="00A6079F" w:rsidRDefault="00A6079F" w:rsidP="00A6079F">
      <w:pPr>
        <w:rPr>
          <w:rFonts w:ascii="Arial" w:hAnsi="Arial" w:cs="Arial"/>
          <w:sz w:val="20"/>
          <w:szCs w:val="20"/>
        </w:rPr>
      </w:pPr>
      <w:r>
        <w:rPr>
          <w:rFonts w:ascii="Arial" w:hAnsi="Arial" w:cs="Arial"/>
          <w:sz w:val="20"/>
          <w:szCs w:val="20"/>
        </w:rPr>
        <w:t>b. no</w:t>
      </w:r>
    </w:p>
    <w:p w14:paraId="677EF741" w14:textId="30A4A3D1" w:rsidR="00A6079F" w:rsidRDefault="00A6079F" w:rsidP="00A6079F">
      <w:pPr>
        <w:rPr>
          <w:rFonts w:ascii="Arial" w:hAnsi="Arial" w:cs="Arial"/>
          <w:sz w:val="20"/>
          <w:szCs w:val="20"/>
        </w:rPr>
      </w:pPr>
      <w:r>
        <w:rPr>
          <w:rFonts w:ascii="Arial" w:hAnsi="Arial" w:cs="Arial"/>
          <w:sz w:val="20"/>
          <w:szCs w:val="20"/>
        </w:rPr>
        <w:t xml:space="preserve">Ans: yes. </w:t>
      </w:r>
    </w:p>
    <w:p w14:paraId="759CE17F" w14:textId="6EA062CA" w:rsidR="00A6079F" w:rsidRDefault="00A6079F" w:rsidP="005430FD">
      <w:pPr>
        <w:rPr>
          <w:rFonts w:ascii="Arial" w:hAnsi="Arial" w:cs="Arial"/>
          <w:sz w:val="20"/>
          <w:szCs w:val="20"/>
        </w:rPr>
      </w:pPr>
    </w:p>
    <w:p w14:paraId="4857AF8D" w14:textId="67980A5C" w:rsidR="00A6079F" w:rsidRDefault="00A6079F" w:rsidP="00A6079F">
      <w:pPr>
        <w:rPr>
          <w:rFonts w:ascii="Arial" w:hAnsi="Arial" w:cs="Arial"/>
          <w:sz w:val="20"/>
          <w:szCs w:val="20"/>
        </w:rPr>
      </w:pPr>
      <w:r>
        <w:rPr>
          <w:rFonts w:ascii="Arial" w:hAnsi="Arial" w:cs="Arial"/>
          <w:sz w:val="20"/>
          <w:szCs w:val="20"/>
        </w:rPr>
        <w:t xml:space="preserve">See the italicized </w:t>
      </w:r>
      <w:proofErr w:type="gramStart"/>
      <w:r>
        <w:rPr>
          <w:rFonts w:ascii="Arial" w:hAnsi="Arial" w:cs="Arial"/>
          <w:sz w:val="20"/>
          <w:szCs w:val="20"/>
        </w:rPr>
        <w:t>a and</w:t>
      </w:r>
      <w:proofErr w:type="gramEnd"/>
      <w:r>
        <w:rPr>
          <w:rFonts w:ascii="Arial" w:hAnsi="Arial" w:cs="Arial"/>
          <w:sz w:val="20"/>
          <w:szCs w:val="20"/>
        </w:rPr>
        <w:t xml:space="preserve"> b.</w:t>
      </w:r>
    </w:p>
    <w:tbl>
      <w:tblPr>
        <w:tblW w:w="896" w:type="dxa"/>
        <w:tblLayout w:type="fixed"/>
        <w:tblCellMar>
          <w:left w:w="0" w:type="dxa"/>
          <w:right w:w="0" w:type="dxa"/>
        </w:tblCellMar>
        <w:tblLook w:val="04A0" w:firstRow="1" w:lastRow="0" w:firstColumn="1" w:lastColumn="0" w:noHBand="0" w:noVBand="1"/>
      </w:tblPr>
      <w:tblGrid>
        <w:gridCol w:w="224"/>
        <w:gridCol w:w="224"/>
        <w:gridCol w:w="224"/>
        <w:gridCol w:w="224"/>
      </w:tblGrid>
      <w:tr w:rsidR="00A6079F" w:rsidRPr="006B6A14" w14:paraId="4AAC7D81"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F699F9"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7DD8ED"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F7AC0C"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905227"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1D7574FD"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57A7D0" w14:textId="77777777" w:rsidR="00A6079F" w:rsidRPr="00505553" w:rsidRDefault="00A6079F" w:rsidP="00B61594">
            <w:pPr>
              <w:rPr>
                <w:rFonts w:ascii="Arial" w:eastAsia="Times New Roman" w:hAnsi="Arial" w:cs="Arial"/>
                <w:sz w:val="20"/>
                <w:szCs w:val="20"/>
              </w:rPr>
            </w:pPr>
            <w:r w:rsidRPr="00505553">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CDAA41" w14:textId="77777777" w:rsidR="00A6079F" w:rsidRPr="00505553" w:rsidRDefault="00A6079F" w:rsidP="00B61594">
            <w:pPr>
              <w:rPr>
                <w:rFonts w:ascii="Arial" w:eastAsia="Times New Roman" w:hAnsi="Arial" w:cs="Arial"/>
                <w:sz w:val="20"/>
                <w:szCs w:val="20"/>
              </w:rPr>
            </w:pPr>
            <w:r w:rsidRPr="00505553">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097BB2"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DB2DB6"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564B01C7"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15C788"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947A08"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1A65A4"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BA0B2A"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4A790900"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901FFD"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27E795"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EBFB39"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11871B"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40B39747"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5B17F3"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B27BAC" w14:textId="77777777" w:rsidR="00A6079F" w:rsidRPr="00505553" w:rsidRDefault="00A6079F" w:rsidP="00B61594">
            <w:pPr>
              <w:rPr>
                <w:rFonts w:ascii="Arial" w:eastAsia="Times New Roman" w:hAnsi="Arial" w:cs="Arial"/>
                <w:sz w:val="20"/>
                <w:szCs w:val="20"/>
              </w:rPr>
            </w:pPr>
            <w:r w:rsidRPr="00505553">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3F70BF" w14:textId="2B2384C1" w:rsidR="00A6079F" w:rsidRPr="00A6079F" w:rsidRDefault="00A6079F" w:rsidP="00B61594">
            <w:pPr>
              <w:rPr>
                <w:rFonts w:ascii="Arial" w:eastAsia="Times New Roman" w:hAnsi="Arial" w:cs="Arial"/>
                <w:i/>
                <w:iCs/>
                <w:sz w:val="20"/>
                <w:szCs w:val="20"/>
              </w:rPr>
            </w:pPr>
            <w:r w:rsidRPr="00A6079F">
              <w:rPr>
                <w:rFonts w:ascii="Arial" w:eastAsia="Times New Roman" w:hAnsi="Arial" w:cs="Arial"/>
                <w:i/>
                <w:iCs/>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D4FB24"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r>
      <w:tr w:rsidR="00A6079F" w:rsidRPr="006B6A14" w14:paraId="0C0F473D"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44BF5ABB" w14:textId="77777777" w:rsidR="00A6079F" w:rsidRPr="00505553" w:rsidRDefault="00A6079F" w:rsidP="00B61594">
            <w:pPr>
              <w:rPr>
                <w:rFonts w:ascii="Arial" w:eastAsia="Times New Roman" w:hAnsi="Arial" w:cs="Arial"/>
                <w:color w:val="000000"/>
                <w:sz w:val="20"/>
                <w:szCs w:val="20"/>
              </w:rPr>
            </w:pPr>
            <w:r w:rsidRPr="00505553">
              <w:rPr>
                <w:rFonts w:ascii="Arial" w:eastAsia="Times New Roman" w:hAnsi="Arial" w:cs="Arial"/>
                <w:color w:val="000000"/>
                <w:sz w:val="20"/>
                <w:szCs w:val="20"/>
              </w:rPr>
              <w:t>b</w:t>
            </w:r>
          </w:p>
        </w:tc>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7C088CE6" w14:textId="77777777" w:rsidR="00A6079F" w:rsidRPr="006B6A14" w:rsidRDefault="00A6079F" w:rsidP="00B61594">
            <w:pPr>
              <w:rPr>
                <w:rFonts w:ascii="Arial" w:eastAsia="Times New Roman" w:hAnsi="Arial" w:cs="Arial"/>
                <w:color w:val="000000"/>
                <w:sz w:val="20"/>
                <w:szCs w:val="20"/>
              </w:rPr>
            </w:pPr>
            <w:r w:rsidRPr="006B6A14">
              <w:rPr>
                <w:rFonts w:ascii="Arial" w:eastAsia="Times New Roman" w:hAnsi="Arial" w:cs="Arial"/>
                <w:color w:val="000000"/>
                <w:sz w:val="20"/>
                <w:szCs w:val="20"/>
              </w:rPr>
              <w:t>A</w:t>
            </w:r>
          </w:p>
        </w:tc>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6F125301" w14:textId="3FAABA8C" w:rsidR="00A6079F" w:rsidRPr="00A6079F" w:rsidRDefault="00A6079F" w:rsidP="00B61594">
            <w:pPr>
              <w:rPr>
                <w:rFonts w:ascii="Arial" w:eastAsia="Times New Roman" w:hAnsi="Arial" w:cs="Arial"/>
                <w:i/>
                <w:iCs/>
                <w:color w:val="000000"/>
                <w:sz w:val="20"/>
                <w:szCs w:val="20"/>
              </w:rPr>
            </w:pPr>
            <w:r w:rsidRPr="00A6079F">
              <w:rPr>
                <w:rFonts w:ascii="Arial" w:eastAsia="Times New Roman" w:hAnsi="Arial" w:cs="Arial"/>
                <w:i/>
                <w:iCs/>
                <w:color w:val="000000"/>
                <w:sz w:val="20"/>
                <w:szCs w:val="20"/>
              </w:rPr>
              <w:t>b</w:t>
            </w:r>
          </w:p>
        </w:tc>
        <w:tc>
          <w:tcPr>
            <w:tcW w:w="22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hideMark/>
          </w:tcPr>
          <w:p w14:paraId="2D074C85" w14:textId="77777777" w:rsidR="00A6079F" w:rsidRPr="006B6A14" w:rsidRDefault="00A6079F" w:rsidP="00B61594">
            <w:pPr>
              <w:rPr>
                <w:rFonts w:ascii="Arial" w:eastAsia="Times New Roman" w:hAnsi="Arial" w:cs="Arial"/>
                <w:color w:val="000000"/>
                <w:sz w:val="20"/>
                <w:szCs w:val="20"/>
              </w:rPr>
            </w:pPr>
            <w:r>
              <w:rPr>
                <w:rFonts w:ascii="Arial" w:eastAsia="Times New Roman" w:hAnsi="Arial" w:cs="Arial"/>
                <w:color w:val="000000"/>
                <w:sz w:val="20"/>
                <w:szCs w:val="20"/>
              </w:rPr>
              <w:t>A</w:t>
            </w:r>
          </w:p>
        </w:tc>
      </w:tr>
      <w:tr w:rsidR="00A6079F" w:rsidRPr="006B6A14" w14:paraId="66282C26"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2C9620"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880E7B"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A0821E"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AC6EED"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b</w:t>
            </w:r>
          </w:p>
        </w:tc>
      </w:tr>
      <w:tr w:rsidR="00A6079F" w:rsidRPr="006B6A14" w14:paraId="5F5922DF"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329488"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79005E"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E10039E"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67ACB2"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0506952B"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9BA8BD"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A551CB"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3FD1C1"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5EC05E"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09BF1DCD"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953CE1"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4D6EA9" w14:textId="77777777" w:rsidR="00A6079F" w:rsidRPr="006B6A14" w:rsidRDefault="00A6079F" w:rsidP="00B61594">
            <w:pPr>
              <w:rPr>
                <w:rFonts w:ascii="Arial" w:eastAsia="Times New Roman" w:hAnsi="Arial" w:cs="Arial"/>
                <w:sz w:val="20"/>
                <w:szCs w:val="20"/>
              </w:rPr>
            </w:pPr>
            <w:r>
              <w:rPr>
                <w:rFonts w:ascii="Arial" w:eastAsia="Times New Roman" w:hAnsi="Arial" w:cs="Arial"/>
                <w:sz w:val="20"/>
                <w:szCs w:val="20"/>
              </w:rPr>
              <w:t>a</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59B2AF3"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CB9926"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r w:rsidR="00A6079F" w:rsidRPr="006B6A14" w14:paraId="153E6B64" w14:textId="77777777" w:rsidTr="00B61594">
        <w:trPr>
          <w:trHeight w:val="315"/>
        </w:trPr>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E6F088"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A64794"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14DF1D"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c>
          <w:tcPr>
            <w:tcW w:w="2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C06062" w14:textId="77777777" w:rsidR="00A6079F" w:rsidRPr="006B6A14" w:rsidRDefault="00A6079F" w:rsidP="00B61594">
            <w:pPr>
              <w:rPr>
                <w:rFonts w:ascii="Arial" w:eastAsia="Times New Roman" w:hAnsi="Arial" w:cs="Arial"/>
                <w:sz w:val="20"/>
                <w:szCs w:val="20"/>
              </w:rPr>
            </w:pPr>
            <w:r w:rsidRPr="006B6A14">
              <w:rPr>
                <w:rFonts w:ascii="Arial" w:eastAsia="Times New Roman" w:hAnsi="Arial" w:cs="Arial"/>
                <w:sz w:val="20"/>
                <w:szCs w:val="20"/>
              </w:rPr>
              <w:t>B</w:t>
            </w:r>
          </w:p>
        </w:tc>
      </w:tr>
    </w:tbl>
    <w:p w14:paraId="19FADF5D" w14:textId="77777777" w:rsidR="00A6079F" w:rsidRDefault="00A6079F" w:rsidP="005430FD">
      <w:pPr>
        <w:rPr>
          <w:rFonts w:ascii="Arial" w:hAnsi="Arial" w:cs="Arial"/>
          <w:sz w:val="20"/>
          <w:szCs w:val="20"/>
        </w:rPr>
      </w:pPr>
    </w:p>
    <w:p w14:paraId="7A9C1511" w14:textId="3E9E05CB" w:rsidR="009833FB" w:rsidRDefault="00A6079F" w:rsidP="005430FD">
      <w:pPr>
        <w:rPr>
          <w:rFonts w:ascii="Arial" w:hAnsi="Arial" w:cs="Arial"/>
          <w:sz w:val="20"/>
          <w:szCs w:val="20"/>
        </w:rPr>
      </w:pPr>
      <w:r>
        <w:rPr>
          <w:rFonts w:ascii="Arial" w:hAnsi="Arial" w:cs="Arial"/>
          <w:sz w:val="20"/>
          <w:szCs w:val="20"/>
        </w:rPr>
        <w:t>5</w:t>
      </w:r>
      <w:r w:rsidR="00B5767D">
        <w:rPr>
          <w:rFonts w:ascii="Arial" w:hAnsi="Arial" w:cs="Arial"/>
          <w:sz w:val="20"/>
          <w:szCs w:val="20"/>
        </w:rPr>
        <w:t xml:space="preserve">. In </w:t>
      </w:r>
      <w:r>
        <w:rPr>
          <w:rFonts w:ascii="Arial" w:hAnsi="Arial" w:cs="Arial"/>
          <w:sz w:val="20"/>
          <w:szCs w:val="20"/>
        </w:rPr>
        <w:t xml:space="preserve">the solution with neutralization, if any A could force a swap with any neighboring B (vertically, </w:t>
      </w:r>
      <w:proofErr w:type="spellStart"/>
      <w:r>
        <w:rPr>
          <w:rFonts w:ascii="Arial" w:hAnsi="Arial" w:cs="Arial"/>
          <w:sz w:val="20"/>
          <w:szCs w:val="20"/>
        </w:rPr>
        <w:t>horizonally</w:t>
      </w:r>
      <w:proofErr w:type="spellEnd"/>
      <w:r>
        <w:rPr>
          <w:rFonts w:ascii="Arial" w:hAnsi="Arial" w:cs="Arial"/>
          <w:sz w:val="20"/>
          <w:szCs w:val="20"/>
        </w:rPr>
        <w:t xml:space="preserve"> or diagonally), could that A make any camp of Bs unable to travel to some other B passing only through B or neutral camps?</w:t>
      </w:r>
    </w:p>
    <w:p w14:paraId="1FA4E7B9" w14:textId="60F3B5CC" w:rsidR="00A6079F" w:rsidRDefault="00A6079F" w:rsidP="005430FD">
      <w:pPr>
        <w:rPr>
          <w:rFonts w:ascii="Arial" w:hAnsi="Arial" w:cs="Arial"/>
          <w:sz w:val="20"/>
          <w:szCs w:val="20"/>
        </w:rPr>
      </w:pPr>
      <w:r>
        <w:rPr>
          <w:rFonts w:ascii="Arial" w:hAnsi="Arial" w:cs="Arial"/>
          <w:sz w:val="20"/>
          <w:szCs w:val="20"/>
        </w:rPr>
        <w:t>a. yes</w:t>
      </w:r>
    </w:p>
    <w:p w14:paraId="00923B0A" w14:textId="53EB7198" w:rsidR="00A6079F" w:rsidRDefault="00A6079F" w:rsidP="005430FD">
      <w:pPr>
        <w:rPr>
          <w:rFonts w:ascii="Arial" w:hAnsi="Arial" w:cs="Arial"/>
          <w:sz w:val="20"/>
          <w:szCs w:val="20"/>
        </w:rPr>
      </w:pPr>
      <w:r>
        <w:rPr>
          <w:rFonts w:ascii="Arial" w:hAnsi="Arial" w:cs="Arial"/>
          <w:sz w:val="20"/>
          <w:szCs w:val="20"/>
        </w:rPr>
        <w:t>b. no</w:t>
      </w:r>
    </w:p>
    <w:p w14:paraId="0A71C4C4" w14:textId="5DE5779B" w:rsidR="00A6079F" w:rsidRDefault="00A6079F" w:rsidP="005430FD">
      <w:pPr>
        <w:rPr>
          <w:rFonts w:ascii="Arial" w:hAnsi="Arial" w:cs="Arial"/>
          <w:sz w:val="20"/>
          <w:szCs w:val="20"/>
        </w:rPr>
      </w:pPr>
      <w:r>
        <w:rPr>
          <w:rFonts w:ascii="Arial" w:hAnsi="Arial" w:cs="Arial"/>
          <w:sz w:val="20"/>
          <w:szCs w:val="20"/>
        </w:rPr>
        <w:lastRenderedPageBreak/>
        <w:t>Ans: b. The only way this would be possible is if an A were surrounded by three As. But that is not the case.</w:t>
      </w:r>
    </w:p>
    <w:p w14:paraId="3F24B6F9" w14:textId="5266825D" w:rsidR="00237527" w:rsidRPr="00237527" w:rsidRDefault="00237527" w:rsidP="00237527">
      <w:pPr>
        <w:rPr>
          <w:rFonts w:ascii="Arial" w:hAnsi="Arial" w:cs="Arial"/>
          <w:b/>
          <w:bCs/>
          <w:sz w:val="20"/>
          <w:szCs w:val="20"/>
        </w:rPr>
      </w:pPr>
    </w:p>
    <w:p w14:paraId="471B155A" w14:textId="77777777" w:rsidR="00237527" w:rsidRDefault="00237527" w:rsidP="005430FD">
      <w:pPr>
        <w:rPr>
          <w:rFonts w:ascii="Arial" w:hAnsi="Arial" w:cs="Arial"/>
          <w:sz w:val="20"/>
          <w:szCs w:val="20"/>
        </w:rPr>
      </w:pPr>
    </w:p>
    <w:p w14:paraId="162CA03B" w14:textId="77777777" w:rsidR="005430FD" w:rsidRPr="005430FD" w:rsidRDefault="005430FD" w:rsidP="005430FD">
      <w:pPr>
        <w:rPr>
          <w:rFonts w:ascii="Arial" w:hAnsi="Arial" w:cs="Arial"/>
          <w:sz w:val="20"/>
          <w:szCs w:val="20"/>
        </w:rPr>
      </w:pPr>
    </w:p>
    <w:p w14:paraId="490BBDA4" w14:textId="77777777" w:rsidR="00425E4B" w:rsidRPr="005430FD" w:rsidRDefault="005430FD" w:rsidP="00425E4B">
      <w:pPr>
        <w:rPr>
          <w:rFonts w:ascii="Arial" w:hAnsi="Arial" w:cs="Arial"/>
          <w:b/>
          <w:i/>
          <w:color w:val="3E0040"/>
          <w:sz w:val="20"/>
          <w:szCs w:val="20"/>
        </w:rPr>
      </w:pPr>
      <w:r>
        <w:rPr>
          <w:rFonts w:ascii="Arial" w:hAnsi="Arial" w:cs="Arial"/>
          <w:b/>
          <w:i/>
          <w:color w:val="3E0040"/>
          <w:sz w:val="20"/>
          <w:szCs w:val="20"/>
        </w:rPr>
        <w:t xml:space="preserve"> - </w:t>
      </w:r>
      <w:r w:rsidR="00425E4B" w:rsidRPr="005430FD">
        <w:rPr>
          <w:rFonts w:ascii="Arial" w:hAnsi="Arial" w:cs="Arial"/>
          <w:b/>
          <w:i/>
          <w:color w:val="3E0040"/>
          <w:sz w:val="20"/>
          <w:szCs w:val="20"/>
        </w:rPr>
        <w:t>3 open-ended questions that allow learners to write complex thoughts about what they've learned</w:t>
      </w:r>
      <w:r w:rsidR="002E34C6" w:rsidRPr="005430FD">
        <w:rPr>
          <w:rFonts w:ascii="Arial" w:hAnsi="Arial" w:cs="Arial"/>
          <w:b/>
          <w:i/>
          <w:color w:val="3E0040"/>
          <w:sz w:val="20"/>
          <w:szCs w:val="20"/>
        </w:rPr>
        <w:t>:</w:t>
      </w:r>
    </w:p>
    <w:p w14:paraId="62771DFC" w14:textId="77777777" w:rsidR="00425E4B" w:rsidRPr="005430FD" w:rsidRDefault="00425E4B" w:rsidP="005430FD">
      <w:pPr>
        <w:rPr>
          <w:rFonts w:ascii="Arial" w:hAnsi="Arial" w:cs="Arial"/>
          <w:color w:val="3E0040"/>
          <w:sz w:val="20"/>
          <w:szCs w:val="20"/>
        </w:rPr>
      </w:pPr>
    </w:p>
    <w:p w14:paraId="0EAD11A9" w14:textId="77777777" w:rsidR="000D3E46" w:rsidRDefault="000D3E46" w:rsidP="005430FD">
      <w:pPr>
        <w:rPr>
          <w:rFonts w:ascii="Arial" w:hAnsi="Arial" w:cs="Arial"/>
          <w:sz w:val="20"/>
          <w:szCs w:val="20"/>
        </w:rPr>
      </w:pPr>
    </w:p>
    <w:p w14:paraId="5423A141" w14:textId="6A42E32D" w:rsidR="000E4C87" w:rsidRDefault="000E4C87" w:rsidP="000E4C87">
      <w:pPr>
        <w:pStyle w:val="Prrafodelista"/>
        <w:numPr>
          <w:ilvl w:val="0"/>
          <w:numId w:val="8"/>
        </w:numPr>
        <w:rPr>
          <w:rFonts w:ascii="Arial" w:hAnsi="Arial" w:cs="Arial"/>
          <w:sz w:val="20"/>
          <w:szCs w:val="20"/>
        </w:rPr>
      </w:pPr>
      <w:r w:rsidRPr="000E4C87">
        <w:rPr>
          <w:rFonts w:ascii="Arial" w:hAnsi="Arial" w:cs="Arial"/>
          <w:sz w:val="20"/>
          <w:szCs w:val="20"/>
        </w:rPr>
        <w:t xml:space="preserve">We see that neutralization is sometimes a much better solution than swapping in that it requires </w:t>
      </w:r>
      <w:r w:rsidR="00386573">
        <w:rPr>
          <w:rFonts w:ascii="Arial" w:hAnsi="Arial" w:cs="Arial"/>
          <w:sz w:val="20"/>
          <w:szCs w:val="20"/>
        </w:rPr>
        <w:t>fewer soldiers to move</w:t>
      </w:r>
      <w:r w:rsidRPr="000E4C87">
        <w:rPr>
          <w:rFonts w:ascii="Arial" w:hAnsi="Arial" w:cs="Arial"/>
          <w:sz w:val="20"/>
          <w:szCs w:val="20"/>
        </w:rPr>
        <w:t xml:space="preserve">. </w:t>
      </w:r>
      <w:r w:rsidR="009833FB">
        <w:rPr>
          <w:rFonts w:ascii="Arial" w:hAnsi="Arial" w:cs="Arial"/>
          <w:sz w:val="20"/>
          <w:szCs w:val="20"/>
        </w:rPr>
        <w:t xml:space="preserve">Achieving this is difficult when there is deep </w:t>
      </w:r>
      <w:r w:rsidR="00386573">
        <w:rPr>
          <w:rFonts w:ascii="Arial" w:hAnsi="Arial" w:cs="Arial"/>
          <w:sz w:val="20"/>
          <w:szCs w:val="20"/>
        </w:rPr>
        <w:t>antagonism, but it can happen</w:t>
      </w:r>
      <w:r w:rsidR="009833FB">
        <w:rPr>
          <w:rFonts w:ascii="Arial" w:hAnsi="Arial" w:cs="Arial"/>
          <w:sz w:val="20"/>
          <w:szCs w:val="20"/>
        </w:rPr>
        <w:t>. Discuss the strategy of Rwanda.</w:t>
      </w:r>
    </w:p>
    <w:p w14:paraId="12FCC9DD" w14:textId="3D92D6DF" w:rsidR="009833FB" w:rsidRDefault="009833FB" w:rsidP="009833FB">
      <w:pPr>
        <w:pStyle w:val="Prrafodelista"/>
        <w:numPr>
          <w:ilvl w:val="0"/>
          <w:numId w:val="8"/>
        </w:numPr>
        <w:rPr>
          <w:rFonts w:ascii="Arial" w:hAnsi="Arial" w:cs="Arial"/>
          <w:sz w:val="20"/>
          <w:szCs w:val="20"/>
        </w:rPr>
      </w:pPr>
      <w:r w:rsidRPr="009833FB">
        <w:rPr>
          <w:rFonts w:ascii="Arial" w:hAnsi="Arial" w:cs="Arial"/>
          <w:sz w:val="20"/>
          <w:szCs w:val="20"/>
        </w:rPr>
        <w:t>Find cases in which population exchange among warring groups has led to peace after a difficult transitional period. Here are some examples to choose from: (</w:t>
      </w:r>
      <w:proofErr w:type="spellStart"/>
      <w:r w:rsidRPr="009833FB">
        <w:rPr>
          <w:rFonts w:ascii="Arial" w:hAnsi="Arial" w:cs="Arial"/>
          <w:sz w:val="20"/>
          <w:szCs w:val="20"/>
        </w:rPr>
        <w:t>i</w:t>
      </w:r>
      <w:proofErr w:type="spellEnd"/>
      <w:r w:rsidRPr="009833FB">
        <w:rPr>
          <w:rFonts w:ascii="Arial" w:hAnsi="Arial" w:cs="Arial"/>
          <w:sz w:val="20"/>
          <w:szCs w:val="20"/>
        </w:rPr>
        <w:t>) India and Pakistan after the end of the British Colonial Period (ii) the breakup of Yugoslavia especially in Kosov</w:t>
      </w:r>
      <w:r>
        <w:rPr>
          <w:rFonts w:ascii="Arial" w:hAnsi="Arial" w:cs="Arial"/>
          <w:sz w:val="20"/>
          <w:szCs w:val="20"/>
        </w:rPr>
        <w:t>o and find others.</w:t>
      </w:r>
    </w:p>
    <w:p w14:paraId="61A13E5B" w14:textId="29C10424" w:rsidR="009833FB" w:rsidRPr="009833FB" w:rsidRDefault="009833FB" w:rsidP="009833FB">
      <w:pPr>
        <w:pStyle w:val="Prrafodelista"/>
        <w:numPr>
          <w:ilvl w:val="0"/>
          <w:numId w:val="8"/>
        </w:numPr>
        <w:rPr>
          <w:rFonts w:ascii="Arial" w:hAnsi="Arial" w:cs="Arial"/>
          <w:sz w:val="20"/>
          <w:szCs w:val="20"/>
        </w:rPr>
      </w:pPr>
      <w:r w:rsidRPr="009833FB">
        <w:rPr>
          <w:rFonts w:ascii="Arial" w:hAnsi="Arial" w:cs="Arial"/>
          <w:sz w:val="20"/>
          <w:szCs w:val="20"/>
        </w:rPr>
        <w:t>Then find cases where it happened reasonably peacefully.</w:t>
      </w:r>
      <w:r>
        <w:rPr>
          <w:rFonts w:ascii="Arial" w:hAnsi="Arial" w:cs="Arial"/>
          <w:sz w:val="20"/>
          <w:szCs w:val="20"/>
        </w:rPr>
        <w:t xml:space="preserve"> </w:t>
      </w:r>
      <w:r w:rsidRPr="009833FB">
        <w:rPr>
          <w:rFonts w:ascii="Arial" w:hAnsi="Arial" w:cs="Arial"/>
          <w:sz w:val="20"/>
          <w:szCs w:val="20"/>
        </w:rPr>
        <w:t>(</w:t>
      </w:r>
      <w:proofErr w:type="spellStart"/>
      <w:r w:rsidRPr="009833FB">
        <w:rPr>
          <w:rFonts w:ascii="Arial" w:hAnsi="Arial" w:cs="Arial"/>
          <w:sz w:val="20"/>
          <w:szCs w:val="20"/>
        </w:rPr>
        <w:t>i</w:t>
      </w:r>
      <w:proofErr w:type="spellEnd"/>
      <w:r w:rsidRPr="009833FB">
        <w:rPr>
          <w:rFonts w:ascii="Arial" w:hAnsi="Arial" w:cs="Arial"/>
          <w:sz w:val="20"/>
          <w:szCs w:val="20"/>
        </w:rPr>
        <w:t>) Northern Ireland and the Republic of Ireland</w:t>
      </w:r>
    </w:p>
    <w:p w14:paraId="5C6B1476" w14:textId="77777777" w:rsidR="009833FB" w:rsidRPr="000E4C87" w:rsidRDefault="009833FB" w:rsidP="009833FB">
      <w:pPr>
        <w:pStyle w:val="Prrafodelista"/>
        <w:rPr>
          <w:rFonts w:ascii="Arial" w:hAnsi="Arial" w:cs="Arial"/>
          <w:sz w:val="20"/>
          <w:szCs w:val="20"/>
        </w:rPr>
      </w:pPr>
    </w:p>
    <w:p w14:paraId="637EECD7" w14:textId="77777777" w:rsidR="00425E4B" w:rsidRPr="005430FD" w:rsidRDefault="00425E4B" w:rsidP="00425E4B">
      <w:pPr>
        <w:rPr>
          <w:rFonts w:ascii="Arial" w:hAnsi="Arial" w:cs="Arial"/>
          <w:color w:val="3E0040"/>
          <w:sz w:val="20"/>
          <w:szCs w:val="20"/>
        </w:rPr>
      </w:pPr>
      <w:r w:rsidRPr="005430FD">
        <w:rPr>
          <w:rFonts w:ascii="Arial" w:hAnsi="Arial" w:cs="Arial"/>
          <w:color w:val="3E0040"/>
          <w:sz w:val="20"/>
          <w:szCs w:val="20"/>
        </w:rPr>
        <w:t xml:space="preserve">  </w:t>
      </w:r>
    </w:p>
    <w:p w14:paraId="1750E82C" w14:textId="77777777" w:rsidR="001E003F" w:rsidRPr="005430FD" w:rsidRDefault="005430FD" w:rsidP="00425E4B">
      <w:pPr>
        <w:rPr>
          <w:rFonts w:ascii="Arial" w:hAnsi="Arial" w:cs="Arial"/>
          <w:b/>
          <w:i/>
          <w:color w:val="3E0040"/>
          <w:sz w:val="20"/>
          <w:szCs w:val="20"/>
        </w:rPr>
      </w:pPr>
      <w:r>
        <w:rPr>
          <w:rFonts w:ascii="Arial" w:hAnsi="Arial" w:cs="Arial"/>
          <w:b/>
          <w:i/>
          <w:color w:val="3E0040"/>
          <w:sz w:val="20"/>
          <w:szCs w:val="20"/>
        </w:rPr>
        <w:t xml:space="preserve"> - </w:t>
      </w:r>
      <w:r w:rsidR="001E003F" w:rsidRPr="005430FD">
        <w:rPr>
          <w:rFonts w:ascii="Arial" w:hAnsi="Arial" w:cs="Arial"/>
          <w:b/>
          <w:i/>
          <w:color w:val="3E0040"/>
          <w:sz w:val="20"/>
          <w:szCs w:val="20"/>
        </w:rPr>
        <w:t xml:space="preserve">Dig Deeper… </w:t>
      </w:r>
    </w:p>
    <w:p w14:paraId="3610A836" w14:textId="31A7F738" w:rsidR="004A654F" w:rsidRPr="004A654F" w:rsidRDefault="00425E4B" w:rsidP="00425E4B">
      <w:pPr>
        <w:rPr>
          <w:rFonts w:ascii="Arial" w:hAnsi="Arial" w:cs="Arial"/>
          <w:sz w:val="20"/>
          <w:szCs w:val="20"/>
        </w:rPr>
      </w:pPr>
      <w:r w:rsidRPr="005430FD">
        <w:rPr>
          <w:rFonts w:ascii="Arial" w:hAnsi="Arial" w:cs="Arial"/>
          <w:i/>
          <w:sz w:val="20"/>
          <w:szCs w:val="20"/>
        </w:rPr>
        <w:t>The section is your chance to extend the learning.  You can include links to other videos; excerpts from books, articles, newspapers; your personal website (especially if it directs learners to a deeper understanding of the topic); websites of institutions and organizations that specialize in the discipline or topic of your video; etc</w:t>
      </w:r>
      <w:r w:rsidR="004A654F">
        <w:rPr>
          <w:rFonts w:ascii="Arial" w:hAnsi="Arial" w:cs="Arial"/>
          <w:i/>
          <w:sz w:val="20"/>
          <w:szCs w:val="20"/>
        </w:rPr>
        <w:t xml:space="preserve">. </w:t>
      </w:r>
      <w:r w:rsidR="00671CCE">
        <w:rPr>
          <w:rFonts w:ascii="Arial" w:hAnsi="Arial" w:cs="Arial"/>
          <w:b/>
          <w:i/>
          <w:sz w:val="20"/>
          <w:szCs w:val="20"/>
        </w:rPr>
        <w:t>Please make sure your Dig Deeper section is less than 5000 characters.</w:t>
      </w:r>
      <w:r w:rsidR="004A654F">
        <w:rPr>
          <w:rFonts w:ascii="Arial" w:hAnsi="Arial" w:cs="Arial"/>
          <w:b/>
          <w:i/>
          <w:sz w:val="20"/>
          <w:szCs w:val="20"/>
        </w:rPr>
        <w:t xml:space="preserve"> </w:t>
      </w:r>
    </w:p>
    <w:p w14:paraId="2200ED2E" w14:textId="2826DA2B" w:rsidR="004A654F" w:rsidRDefault="004A654F" w:rsidP="00425E4B">
      <w:pPr>
        <w:rPr>
          <w:rFonts w:ascii="Arial" w:hAnsi="Arial" w:cs="Arial"/>
          <w:color w:val="3E0040"/>
          <w:sz w:val="20"/>
          <w:szCs w:val="20"/>
        </w:rPr>
      </w:pPr>
    </w:p>
    <w:p w14:paraId="0471F84D" w14:textId="103FC385" w:rsidR="001E5A1C" w:rsidRPr="004A654F" w:rsidRDefault="004A654F" w:rsidP="00331632">
      <w:pPr>
        <w:rPr>
          <w:rFonts w:ascii="Arial" w:hAnsi="Arial" w:cs="Arial"/>
          <w:b/>
          <w:iCs/>
          <w:sz w:val="20"/>
          <w:szCs w:val="20"/>
        </w:rPr>
      </w:pPr>
      <w:r w:rsidRPr="004A654F">
        <w:rPr>
          <w:rFonts w:ascii="Arial" w:hAnsi="Arial" w:cs="Arial"/>
          <w:b/>
          <w:iCs/>
          <w:sz w:val="20"/>
          <w:szCs w:val="20"/>
        </w:rPr>
        <w:t xml:space="preserve">Please </w:t>
      </w:r>
      <w:r w:rsidR="007E0DE5">
        <w:rPr>
          <w:rFonts w:ascii="Arial" w:hAnsi="Arial" w:cs="Arial"/>
          <w:b/>
          <w:iCs/>
          <w:sz w:val="20"/>
          <w:szCs w:val="20"/>
        </w:rPr>
        <w:t>hyperlink</w:t>
      </w:r>
      <w:r w:rsidRPr="004A654F">
        <w:rPr>
          <w:rFonts w:ascii="Arial" w:hAnsi="Arial" w:cs="Arial"/>
          <w:b/>
          <w:iCs/>
          <w:sz w:val="20"/>
          <w:szCs w:val="20"/>
        </w:rPr>
        <w:t xml:space="preserve"> </w:t>
      </w:r>
      <w:r w:rsidR="007E0DE5">
        <w:rPr>
          <w:rFonts w:ascii="Arial" w:hAnsi="Arial" w:cs="Arial"/>
          <w:b/>
          <w:iCs/>
          <w:sz w:val="20"/>
          <w:szCs w:val="20"/>
        </w:rPr>
        <w:t>resources</w:t>
      </w:r>
      <w:r w:rsidRPr="004A654F">
        <w:rPr>
          <w:rFonts w:ascii="Arial" w:hAnsi="Arial" w:cs="Arial"/>
          <w:b/>
          <w:iCs/>
          <w:sz w:val="20"/>
          <w:szCs w:val="20"/>
        </w:rPr>
        <w:t xml:space="preserve"> to written excerpts to help</w:t>
      </w:r>
      <w:r>
        <w:rPr>
          <w:rFonts w:ascii="Arial" w:hAnsi="Arial" w:cs="Arial"/>
          <w:b/>
          <w:iCs/>
          <w:sz w:val="20"/>
          <w:szCs w:val="20"/>
        </w:rPr>
        <w:t xml:space="preserve"> the audience engage with the material.</w:t>
      </w:r>
      <w:r w:rsidRPr="004A654F">
        <w:rPr>
          <w:rFonts w:ascii="Arial" w:hAnsi="Arial" w:cs="Arial"/>
          <w:b/>
          <w:iCs/>
          <w:sz w:val="20"/>
          <w:szCs w:val="20"/>
        </w:rPr>
        <w:t xml:space="preserve"> </w:t>
      </w:r>
      <w:r>
        <w:rPr>
          <w:rFonts w:ascii="Arial" w:hAnsi="Arial" w:cs="Arial"/>
          <w:b/>
          <w:iCs/>
          <w:sz w:val="20"/>
          <w:szCs w:val="20"/>
        </w:rPr>
        <w:t>As a reference, h</w:t>
      </w:r>
      <w:r w:rsidR="005430FD" w:rsidRPr="004A654F">
        <w:rPr>
          <w:rFonts w:ascii="Arial" w:hAnsi="Arial" w:cs="Arial"/>
          <w:b/>
          <w:iCs/>
          <w:sz w:val="20"/>
          <w:szCs w:val="20"/>
        </w:rPr>
        <w:t xml:space="preserve">ere are three lessons that have excellently crafted Dig Deeper </w:t>
      </w:r>
      <w:r w:rsidRPr="004A654F">
        <w:rPr>
          <w:rFonts w:ascii="Arial" w:hAnsi="Arial" w:cs="Arial"/>
          <w:b/>
          <w:iCs/>
          <w:sz w:val="20"/>
          <w:szCs w:val="20"/>
        </w:rPr>
        <w:t>sections:</w:t>
      </w:r>
    </w:p>
    <w:p w14:paraId="0906559A" w14:textId="60CAA534" w:rsidR="002D72AB" w:rsidRDefault="002D72AB" w:rsidP="00425E4B">
      <w:pPr>
        <w:rPr>
          <w:rFonts w:ascii="Arial" w:hAnsi="Arial" w:cs="Arial"/>
          <w:sz w:val="20"/>
          <w:szCs w:val="20"/>
        </w:rPr>
      </w:pPr>
    </w:p>
    <w:p w14:paraId="49524657" w14:textId="21FD454B" w:rsidR="00971872" w:rsidRDefault="00386573" w:rsidP="00425E4B">
      <w:pPr>
        <w:rPr>
          <w:rFonts w:ascii="Arial" w:hAnsi="Arial" w:cs="Arial"/>
          <w:sz w:val="20"/>
          <w:szCs w:val="20"/>
        </w:rPr>
      </w:pPr>
      <w:r>
        <w:rPr>
          <w:rFonts w:ascii="Arial" w:hAnsi="Arial" w:cs="Arial"/>
          <w:sz w:val="20"/>
          <w:szCs w:val="20"/>
        </w:rPr>
        <w:t xml:space="preserve">The mathematics of this puzzle is related to the field of combinatorial geometry. </w:t>
      </w:r>
    </w:p>
    <w:p w14:paraId="0C580AA4" w14:textId="289CF87E" w:rsidR="00386573" w:rsidRDefault="00386573" w:rsidP="00425E4B">
      <w:pPr>
        <w:rPr>
          <w:rFonts w:ascii="Arial" w:hAnsi="Arial" w:cs="Arial"/>
          <w:sz w:val="20"/>
          <w:szCs w:val="20"/>
        </w:rPr>
      </w:pPr>
    </w:p>
    <w:p w14:paraId="28F5B51E" w14:textId="7F98FADC" w:rsidR="00386573" w:rsidRDefault="00386573" w:rsidP="00425E4B">
      <w:pPr>
        <w:rPr>
          <w:rFonts w:ascii="Arial" w:hAnsi="Arial" w:cs="Arial"/>
          <w:color w:val="3E0040"/>
          <w:sz w:val="20"/>
          <w:szCs w:val="20"/>
        </w:rPr>
      </w:pPr>
      <w:hyperlink r:id="rId5" w:history="1">
        <w:r w:rsidRPr="00517DAC">
          <w:rPr>
            <w:rStyle w:val="Hipervnculo"/>
            <w:rFonts w:ascii="Arial" w:hAnsi="Arial" w:cs="Arial"/>
            <w:sz w:val="20"/>
            <w:szCs w:val="20"/>
          </w:rPr>
          <w:t>https://mathworld.wolfram.com/CombinatorialGeometry.html#:~:text=Combinatorial%20geometry%20is%20a%20blending,discrete%20properties%20of%20these%20objects</w:t>
        </w:r>
      </w:hyperlink>
      <w:r w:rsidRPr="00386573">
        <w:rPr>
          <w:rFonts w:ascii="Arial" w:hAnsi="Arial" w:cs="Arial"/>
          <w:color w:val="3E0040"/>
          <w:sz w:val="20"/>
          <w:szCs w:val="20"/>
        </w:rPr>
        <w:t>.</w:t>
      </w:r>
    </w:p>
    <w:p w14:paraId="6999956E" w14:textId="2ADCC4E1" w:rsidR="00386573" w:rsidRDefault="00386573" w:rsidP="00425E4B">
      <w:pPr>
        <w:rPr>
          <w:rFonts w:ascii="Arial" w:hAnsi="Arial" w:cs="Arial"/>
          <w:color w:val="3E0040"/>
          <w:sz w:val="20"/>
          <w:szCs w:val="20"/>
        </w:rPr>
      </w:pPr>
    </w:p>
    <w:p w14:paraId="7279C86C" w14:textId="15C2AEDE" w:rsidR="00386573" w:rsidRDefault="00386573" w:rsidP="00425E4B">
      <w:pPr>
        <w:rPr>
          <w:rFonts w:ascii="Arial" w:hAnsi="Arial" w:cs="Arial"/>
          <w:color w:val="3E0040"/>
          <w:sz w:val="20"/>
          <w:szCs w:val="20"/>
        </w:rPr>
      </w:pPr>
      <w:r>
        <w:rPr>
          <w:rFonts w:ascii="Arial" w:hAnsi="Arial" w:cs="Arial"/>
          <w:color w:val="3E0040"/>
          <w:sz w:val="20"/>
          <w:szCs w:val="20"/>
        </w:rPr>
        <w:t>Here is a group of fun puzzle-type mathematical puzzles:</w:t>
      </w:r>
    </w:p>
    <w:p w14:paraId="68BB2548" w14:textId="6E92228E" w:rsidR="00386573" w:rsidRDefault="00386573" w:rsidP="00425E4B">
      <w:pPr>
        <w:rPr>
          <w:rFonts w:ascii="Arial" w:hAnsi="Arial" w:cs="Arial"/>
          <w:color w:val="3E0040"/>
          <w:sz w:val="20"/>
          <w:szCs w:val="20"/>
        </w:rPr>
      </w:pPr>
    </w:p>
    <w:p w14:paraId="774494E6" w14:textId="4B1BBADA" w:rsidR="00386573" w:rsidRDefault="00386573" w:rsidP="00425E4B">
      <w:pPr>
        <w:rPr>
          <w:rFonts w:ascii="Arial" w:hAnsi="Arial" w:cs="Arial"/>
          <w:color w:val="3E0040"/>
          <w:sz w:val="20"/>
          <w:szCs w:val="20"/>
        </w:rPr>
      </w:pPr>
      <w:hyperlink r:id="rId6" w:history="1">
        <w:r w:rsidRPr="00517DAC">
          <w:rPr>
            <w:rStyle w:val="Hipervnculo"/>
            <w:rFonts w:ascii="Arial" w:hAnsi="Arial" w:cs="Arial"/>
            <w:sz w:val="20"/>
            <w:szCs w:val="20"/>
          </w:rPr>
          <w:t>https://www.ics.uci.edu/~eppstein/junkyard/combinatorial.html</w:t>
        </w:r>
      </w:hyperlink>
    </w:p>
    <w:p w14:paraId="553A48AD" w14:textId="77777777" w:rsidR="00386573" w:rsidRPr="005430FD" w:rsidRDefault="00386573" w:rsidP="00425E4B">
      <w:pPr>
        <w:rPr>
          <w:rFonts w:ascii="Arial" w:hAnsi="Arial" w:cs="Arial"/>
          <w:color w:val="3E0040"/>
          <w:sz w:val="20"/>
          <w:szCs w:val="20"/>
        </w:rPr>
      </w:pPr>
    </w:p>
    <w:p w14:paraId="530EA80C" w14:textId="77777777" w:rsidR="002D72AB" w:rsidRPr="005430FD" w:rsidRDefault="005430FD" w:rsidP="002D72AB">
      <w:pPr>
        <w:rPr>
          <w:rFonts w:ascii="Arial" w:hAnsi="Arial" w:cs="Arial"/>
          <w:b/>
          <w:i/>
          <w:iCs/>
          <w:color w:val="403152" w:themeColor="accent4" w:themeShade="80"/>
          <w:sz w:val="20"/>
          <w:szCs w:val="20"/>
        </w:rPr>
      </w:pPr>
      <w:r>
        <w:rPr>
          <w:rFonts w:ascii="Arial" w:hAnsi="Arial" w:cs="Arial"/>
          <w:b/>
          <w:i/>
          <w:iCs/>
          <w:color w:val="403152" w:themeColor="accent4" w:themeShade="80"/>
          <w:sz w:val="20"/>
          <w:szCs w:val="20"/>
        </w:rPr>
        <w:t xml:space="preserve"> - </w:t>
      </w:r>
      <w:r w:rsidR="001E003F" w:rsidRPr="005430FD">
        <w:rPr>
          <w:rFonts w:ascii="Arial" w:hAnsi="Arial" w:cs="Arial"/>
          <w:b/>
          <w:i/>
          <w:iCs/>
          <w:color w:val="403152" w:themeColor="accent4" w:themeShade="80"/>
          <w:sz w:val="20"/>
          <w:szCs w:val="20"/>
        </w:rPr>
        <w:t>Discussion Question…</w:t>
      </w:r>
    </w:p>
    <w:p w14:paraId="7451A98D" w14:textId="68901596" w:rsidR="002D72AB" w:rsidRPr="005430FD" w:rsidRDefault="001E003F" w:rsidP="002D72AB">
      <w:pPr>
        <w:rPr>
          <w:rFonts w:ascii="Arial" w:hAnsi="Arial" w:cs="Arial"/>
          <w:i/>
          <w:sz w:val="20"/>
          <w:szCs w:val="20"/>
        </w:rPr>
      </w:pPr>
      <w:r w:rsidRPr="005430FD">
        <w:rPr>
          <w:rFonts w:ascii="Arial" w:hAnsi="Arial" w:cs="Arial"/>
          <w:i/>
          <w:sz w:val="20"/>
          <w:szCs w:val="20"/>
        </w:rPr>
        <w:t xml:space="preserve">This question should engage all learners in a public discussion about the lesson.  We strongly suggest that after your lesson is published, you visit your Lesson page and engage in this question directly.  </w:t>
      </w:r>
      <w:r w:rsidR="00ED71F2">
        <w:rPr>
          <w:rFonts w:ascii="Arial" w:hAnsi="Arial" w:cs="Arial"/>
          <w:i/>
          <w:sz w:val="20"/>
          <w:szCs w:val="20"/>
        </w:rPr>
        <w:t xml:space="preserve">Please keep this shorter than 150 characters. </w:t>
      </w:r>
      <w:r w:rsidRPr="005430FD">
        <w:rPr>
          <w:rFonts w:ascii="Arial" w:hAnsi="Arial" w:cs="Arial"/>
          <w:i/>
          <w:sz w:val="20"/>
          <w:szCs w:val="20"/>
        </w:rPr>
        <w:t>You can even share the discussion via a unique URL:</w:t>
      </w:r>
    </w:p>
    <w:p w14:paraId="7BE27437" w14:textId="77777777" w:rsidR="001E003F" w:rsidRPr="005430FD" w:rsidRDefault="001E003F" w:rsidP="002D72AB">
      <w:pPr>
        <w:rPr>
          <w:rFonts w:ascii="Arial" w:hAnsi="Arial" w:cs="Arial"/>
          <w:sz w:val="20"/>
          <w:szCs w:val="20"/>
        </w:rPr>
      </w:pPr>
    </w:p>
    <w:p w14:paraId="6D25AC63" w14:textId="6BC484DE" w:rsidR="000D3E46" w:rsidRPr="000D3E46" w:rsidRDefault="000E4C87" w:rsidP="000D3E46">
      <w:pPr>
        <w:rPr>
          <w:rFonts w:ascii="Arial" w:hAnsi="Arial" w:cs="Arial"/>
          <w:sz w:val="20"/>
          <w:szCs w:val="20"/>
        </w:rPr>
      </w:pPr>
      <w:r>
        <w:rPr>
          <w:rFonts w:ascii="Arial" w:hAnsi="Arial" w:cs="Arial"/>
          <w:sz w:val="20"/>
          <w:szCs w:val="20"/>
        </w:rPr>
        <w:t>The history of Western Europe after the fall of the Roman Empire is one of continuous wars. Sometimes the wars were local, between different nobles. These gave rise to central governments of various strength to put down internal civil strife. That in turn gave rise to the European Union which was supposed to end wars among members forever. How has that worked out?</w:t>
      </w:r>
    </w:p>
    <w:p w14:paraId="0108C255" w14:textId="77777777" w:rsidR="009E7D49" w:rsidRPr="005430FD" w:rsidRDefault="009E7D49" w:rsidP="00425E4B">
      <w:pPr>
        <w:rPr>
          <w:rFonts w:ascii="Arial" w:hAnsi="Arial" w:cs="Arial"/>
          <w:b/>
          <w:i/>
          <w:color w:val="3E0040"/>
          <w:sz w:val="20"/>
          <w:szCs w:val="20"/>
        </w:rPr>
      </w:pPr>
    </w:p>
    <w:p w14:paraId="4813E3E9" w14:textId="77777777" w:rsidR="00425E4B" w:rsidRPr="005430FD" w:rsidRDefault="005430FD" w:rsidP="00425E4B">
      <w:pPr>
        <w:rPr>
          <w:rFonts w:ascii="Arial" w:hAnsi="Arial" w:cs="Arial"/>
          <w:b/>
          <w:i/>
          <w:color w:val="3E0040"/>
          <w:sz w:val="20"/>
          <w:szCs w:val="20"/>
        </w:rPr>
      </w:pPr>
      <w:r>
        <w:rPr>
          <w:rFonts w:ascii="Arial" w:hAnsi="Arial" w:cs="Arial"/>
          <w:b/>
          <w:i/>
          <w:color w:val="3E0040"/>
          <w:sz w:val="20"/>
          <w:szCs w:val="20"/>
        </w:rPr>
        <w:t xml:space="preserve"> - </w:t>
      </w:r>
      <w:r w:rsidR="002B32EC" w:rsidRPr="005430FD">
        <w:rPr>
          <w:rFonts w:ascii="Arial" w:hAnsi="Arial" w:cs="Arial"/>
          <w:b/>
          <w:i/>
          <w:color w:val="3E0040"/>
          <w:sz w:val="20"/>
          <w:szCs w:val="20"/>
        </w:rPr>
        <w:t xml:space="preserve">Teacher notes. </w:t>
      </w:r>
      <w:r w:rsidR="00425E4B" w:rsidRPr="00F26712">
        <w:rPr>
          <w:rFonts w:ascii="Arial" w:hAnsi="Arial" w:cs="Arial"/>
          <w:b/>
          <w:i/>
          <w:color w:val="360036"/>
          <w:sz w:val="20"/>
          <w:szCs w:val="20"/>
        </w:rPr>
        <w:t xml:space="preserve">Why these </w:t>
      </w:r>
      <w:r w:rsidR="00F03EA7" w:rsidRPr="00F26712">
        <w:rPr>
          <w:rFonts w:ascii="Arial" w:hAnsi="Arial" w:cs="Arial"/>
          <w:b/>
          <w:i/>
          <w:color w:val="360036"/>
          <w:sz w:val="20"/>
          <w:szCs w:val="20"/>
        </w:rPr>
        <w:t>questions</w:t>
      </w:r>
      <w:r w:rsidR="00425E4B" w:rsidRPr="005430FD">
        <w:rPr>
          <w:rFonts w:ascii="Arial" w:hAnsi="Arial" w:cs="Arial"/>
          <w:b/>
          <w:i/>
          <w:color w:val="3E0040"/>
          <w:sz w:val="20"/>
          <w:szCs w:val="20"/>
        </w:rPr>
        <w:t>?</w:t>
      </w:r>
    </w:p>
    <w:p w14:paraId="3E1B41DB" w14:textId="3F06A2B5" w:rsidR="00425E4B" w:rsidRDefault="009E7D49" w:rsidP="00425E4B">
      <w:pPr>
        <w:rPr>
          <w:rFonts w:ascii="Arial" w:hAnsi="Arial" w:cs="Arial"/>
          <w:i/>
          <w:iCs/>
          <w:color w:val="FF0000"/>
          <w:sz w:val="20"/>
          <w:szCs w:val="20"/>
        </w:rPr>
      </w:pPr>
      <w:r w:rsidRPr="005430FD">
        <w:rPr>
          <w:rFonts w:ascii="Arial" w:hAnsi="Arial" w:cs="Arial"/>
          <w:i/>
          <w:iCs/>
          <w:sz w:val="20"/>
          <w:szCs w:val="20"/>
        </w:rPr>
        <w:t xml:space="preserve">These notes serve as reference for the TED-Ed staff.  We’ll use them to modify any questions that exceed our website’s formatting capabilities or we’ll deliver them to educators that request further explanation.  It’s also an opportunity for you to give reference to any information you </w:t>
      </w:r>
      <w:r w:rsidRPr="005430FD">
        <w:rPr>
          <w:rFonts w:ascii="Arial" w:hAnsi="Arial" w:cs="Arial"/>
          <w:i/>
          <w:iCs/>
          <w:sz w:val="20"/>
          <w:szCs w:val="20"/>
        </w:rPr>
        <w:lastRenderedPageBreak/>
        <w:t>haven’t properly cited in your script or lesson materials.</w:t>
      </w:r>
      <w:r w:rsidR="005430FD" w:rsidRPr="005430FD">
        <w:rPr>
          <w:rFonts w:ascii="Arial" w:hAnsi="Arial" w:cs="Arial"/>
          <w:i/>
          <w:iCs/>
          <w:sz w:val="20"/>
          <w:szCs w:val="20"/>
        </w:rPr>
        <w:t xml:space="preserve">  You can write as detailed an explanation or as little information as possible.  </w:t>
      </w:r>
      <w:r w:rsidR="005430FD" w:rsidRPr="00CC6367">
        <w:rPr>
          <w:rFonts w:ascii="Arial" w:hAnsi="Arial" w:cs="Arial"/>
          <w:i/>
          <w:iCs/>
          <w:color w:val="FF0000"/>
          <w:sz w:val="20"/>
          <w:szCs w:val="20"/>
        </w:rPr>
        <w:t>This section is entirely optional.</w:t>
      </w:r>
    </w:p>
    <w:p w14:paraId="7C9CDE3B" w14:textId="29066D87" w:rsidR="000D3E46" w:rsidRDefault="000D3E46" w:rsidP="00425E4B">
      <w:pPr>
        <w:rPr>
          <w:rFonts w:ascii="Arial" w:hAnsi="Arial" w:cs="Arial"/>
          <w:i/>
          <w:iCs/>
          <w:color w:val="FF0000"/>
          <w:sz w:val="20"/>
          <w:szCs w:val="20"/>
        </w:rPr>
      </w:pPr>
    </w:p>
    <w:p w14:paraId="76A4A3B0" w14:textId="374978F6" w:rsidR="000D3E46" w:rsidRDefault="000D3E46" w:rsidP="00425E4B">
      <w:pPr>
        <w:rPr>
          <w:rFonts w:ascii="Arial" w:hAnsi="Arial" w:cs="Arial"/>
          <w:i/>
          <w:iCs/>
          <w:sz w:val="20"/>
          <w:szCs w:val="20"/>
        </w:rPr>
      </w:pPr>
      <w:r>
        <w:rPr>
          <w:rFonts w:ascii="Arial" w:eastAsia="Times New Roman" w:hAnsi="Arial" w:cs="Arial"/>
          <w:color w:val="222222"/>
          <w:sz w:val="20"/>
          <w:szCs w:val="20"/>
          <w:shd w:val="clear" w:color="auto" w:fill="FFFFFF"/>
        </w:rPr>
        <w:t>The short questions are to ensure that the students understand the basic math. The longer questions are to explore some of the fundamental issues and the intersection with statistical methods.</w:t>
      </w:r>
    </w:p>
    <w:p w14:paraId="1F35D16C" w14:textId="77777777" w:rsidR="00F26712" w:rsidRDefault="00F26712" w:rsidP="00425E4B">
      <w:pPr>
        <w:rPr>
          <w:rFonts w:ascii="Arial" w:hAnsi="Arial" w:cs="Arial"/>
          <w:i/>
          <w:iCs/>
          <w:sz w:val="20"/>
          <w:szCs w:val="20"/>
        </w:rPr>
      </w:pPr>
    </w:p>
    <w:p w14:paraId="6EAFD255" w14:textId="24EF7D83" w:rsidR="00F26712" w:rsidRPr="00F26712" w:rsidRDefault="00F26712" w:rsidP="00F26712">
      <w:pPr>
        <w:rPr>
          <w:rFonts w:ascii="Arial" w:hAnsi="Arial" w:cs="Arial"/>
          <w:b/>
          <w:i/>
          <w:iCs/>
          <w:color w:val="360036"/>
          <w:sz w:val="20"/>
          <w:szCs w:val="20"/>
        </w:rPr>
      </w:pPr>
      <w:r w:rsidRPr="00F26712">
        <w:rPr>
          <w:rFonts w:ascii="Arial" w:hAnsi="Arial" w:cs="Arial"/>
          <w:b/>
          <w:i/>
          <w:iCs/>
          <w:color w:val="360036"/>
          <w:sz w:val="20"/>
          <w:szCs w:val="20"/>
        </w:rPr>
        <w:t>- Which grade level would your lesson cater to most appropriately</w:t>
      </w:r>
      <w:r w:rsidRPr="00F26712">
        <w:rPr>
          <w:rFonts w:ascii="Arial" w:hAnsi="Arial" w:cs="Arial"/>
          <w:b/>
          <w:i/>
          <w:color w:val="360036"/>
          <w:sz w:val="20"/>
          <w:szCs w:val="20"/>
        </w:rPr>
        <w:t>?</w:t>
      </w:r>
      <w:r w:rsidR="003A3EAD">
        <w:rPr>
          <w:rFonts w:ascii="Arial" w:hAnsi="Arial" w:cs="Arial"/>
          <w:b/>
          <w:i/>
          <w:iCs/>
          <w:color w:val="360036"/>
          <w:sz w:val="20"/>
          <w:szCs w:val="20"/>
        </w:rPr>
        <w:t xml:space="preserve"> (Please check all that apply)</w:t>
      </w:r>
    </w:p>
    <w:p w14:paraId="20BDC228" w14:textId="6C882BD6" w:rsidR="00792B56" w:rsidRPr="00C3172E" w:rsidRDefault="00C3172E">
      <w:pPr>
        <w:rPr>
          <w:rFonts w:ascii="Times" w:eastAsia="Times New Roman" w:hAnsi="Times" w:cs="Times New Roman"/>
          <w:sz w:val="20"/>
          <w:szCs w:val="20"/>
        </w:rPr>
      </w:pPr>
      <w:r w:rsidRPr="00C3172E">
        <w:rPr>
          <w:rFonts w:ascii="Arial" w:eastAsia="Times New Roman" w:hAnsi="Arial" w:cs="Arial"/>
          <w:color w:val="222222"/>
          <w:sz w:val="20"/>
          <w:szCs w:val="20"/>
          <w:shd w:val="clear" w:color="auto" w:fill="FFFFFF"/>
        </w:rPr>
        <w:t xml:space="preserve">elementary/primary, middle school/lower secondary, high school/upper secondary, </w:t>
      </w:r>
      <w:r>
        <w:rPr>
          <w:rFonts w:ascii="Arial" w:eastAsia="Times New Roman" w:hAnsi="Arial" w:cs="Arial"/>
          <w:color w:val="222222"/>
          <w:sz w:val="20"/>
          <w:szCs w:val="20"/>
          <w:shd w:val="clear" w:color="auto" w:fill="FFFFFF"/>
        </w:rPr>
        <w:t xml:space="preserve">or </w:t>
      </w:r>
      <w:r w:rsidRPr="00C3172E">
        <w:rPr>
          <w:rFonts w:ascii="Arial" w:eastAsia="Times New Roman" w:hAnsi="Arial" w:cs="Arial"/>
          <w:color w:val="222222"/>
          <w:sz w:val="20"/>
          <w:szCs w:val="20"/>
          <w:shd w:val="clear" w:color="auto" w:fill="FFFFFF"/>
        </w:rPr>
        <w:t>college/university</w:t>
      </w:r>
      <w:r w:rsidR="000D3E46">
        <w:rPr>
          <w:rFonts w:ascii="Arial" w:eastAsia="Times New Roman" w:hAnsi="Arial" w:cs="Arial"/>
          <w:color w:val="222222"/>
          <w:sz w:val="20"/>
          <w:szCs w:val="20"/>
          <w:shd w:val="clear" w:color="auto" w:fill="FFFFFF"/>
        </w:rPr>
        <w:br/>
      </w:r>
      <w:r w:rsidR="000D3E46">
        <w:rPr>
          <w:rFonts w:ascii="Arial" w:eastAsia="Times New Roman" w:hAnsi="Arial" w:cs="Arial"/>
          <w:color w:val="222222"/>
          <w:sz w:val="20"/>
          <w:szCs w:val="20"/>
          <w:shd w:val="clear" w:color="auto" w:fill="FFFFFF"/>
        </w:rPr>
        <w:br/>
        <w:t>High school and up for students interested in political science.</w:t>
      </w:r>
    </w:p>
    <w:sectPr w:rsidR="00792B56" w:rsidRPr="00C3172E" w:rsidSect="001E00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Helvetica Neue">
    <w:altName w:val="﷽﷽﷽﷽﷽﷽﷽﷽a Neue"/>
    <w:panose1 w:val="02000503000000020004"/>
    <w:charset w:val="00"/>
    <w:family w:val="auto"/>
    <w:pitch w:val="variable"/>
    <w:sig w:usb0="E50002FF" w:usb1="500079DB" w:usb2="00000010" w:usb3="00000000" w:csb0="00000001" w:csb1="00000000"/>
  </w:font>
  <w:font w:name="Times">
    <w:altName w:val="﷽﷽﷽﷽﷽﷽ఀ等寠"/>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221D7"/>
    <w:multiLevelType w:val="hybridMultilevel"/>
    <w:tmpl w:val="ADE46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6365"/>
    <w:multiLevelType w:val="hybridMultilevel"/>
    <w:tmpl w:val="34260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C7B6E"/>
    <w:multiLevelType w:val="hybridMultilevel"/>
    <w:tmpl w:val="6A664C0E"/>
    <w:lvl w:ilvl="0" w:tplc="8D883E6E">
      <w:start w:val="1"/>
      <w:numFmt w:val="lowerLetter"/>
      <w:lvlText w:val="%1)"/>
      <w:lvlJc w:val="left"/>
      <w:pPr>
        <w:ind w:left="700" w:hanging="36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3" w15:restartNumberingAfterBreak="0">
    <w:nsid w:val="15702358"/>
    <w:multiLevelType w:val="hybridMultilevel"/>
    <w:tmpl w:val="D076C9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FC73C05"/>
    <w:multiLevelType w:val="hybridMultilevel"/>
    <w:tmpl w:val="95929D0E"/>
    <w:lvl w:ilvl="0" w:tplc="2938CBA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55BB8"/>
    <w:multiLevelType w:val="hybridMultilevel"/>
    <w:tmpl w:val="D076C9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7800A44"/>
    <w:multiLevelType w:val="hybridMultilevel"/>
    <w:tmpl w:val="8E9EEA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ACB5B50"/>
    <w:multiLevelType w:val="hybridMultilevel"/>
    <w:tmpl w:val="CA5C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13613"/>
    <w:multiLevelType w:val="hybridMultilevel"/>
    <w:tmpl w:val="89728510"/>
    <w:lvl w:ilvl="0" w:tplc="AC08395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15:restartNumberingAfterBreak="0">
    <w:nsid w:val="6659280A"/>
    <w:multiLevelType w:val="hybridMultilevel"/>
    <w:tmpl w:val="69AC7C5A"/>
    <w:lvl w:ilvl="0" w:tplc="3788C872">
      <w:start w:val="1"/>
      <w:numFmt w:val="lowerLetter"/>
      <w:lvlText w:val="%1)"/>
      <w:lvlJc w:val="left"/>
      <w:pPr>
        <w:ind w:left="700" w:hanging="36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10" w15:restartNumberingAfterBreak="0">
    <w:nsid w:val="7AD872B4"/>
    <w:multiLevelType w:val="hybridMultilevel"/>
    <w:tmpl w:val="32EE5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0"/>
  </w:num>
  <w:num w:numId="5">
    <w:abstractNumId w:val="4"/>
  </w:num>
  <w:num w:numId="6">
    <w:abstractNumId w:val="9"/>
  </w:num>
  <w:num w:numId="7">
    <w:abstractNumId w:val="2"/>
  </w:num>
  <w:num w:numId="8">
    <w:abstractNumId w:val="3"/>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4B"/>
    <w:rsid w:val="000058C2"/>
    <w:rsid w:val="00013876"/>
    <w:rsid w:val="00023B3C"/>
    <w:rsid w:val="00024B4F"/>
    <w:rsid w:val="000258F8"/>
    <w:rsid w:val="000272EE"/>
    <w:rsid w:val="00032495"/>
    <w:rsid w:val="000326E0"/>
    <w:rsid w:val="00032C92"/>
    <w:rsid w:val="0003515E"/>
    <w:rsid w:val="00035A08"/>
    <w:rsid w:val="00047B5F"/>
    <w:rsid w:val="00050940"/>
    <w:rsid w:val="00051496"/>
    <w:rsid w:val="0005576E"/>
    <w:rsid w:val="00055E2A"/>
    <w:rsid w:val="00056835"/>
    <w:rsid w:val="000602CF"/>
    <w:rsid w:val="00086AD9"/>
    <w:rsid w:val="00094F16"/>
    <w:rsid w:val="00095A8E"/>
    <w:rsid w:val="00097891"/>
    <w:rsid w:val="0009799B"/>
    <w:rsid w:val="00097DB0"/>
    <w:rsid w:val="00097E53"/>
    <w:rsid w:val="000A1830"/>
    <w:rsid w:val="000A2619"/>
    <w:rsid w:val="000B0816"/>
    <w:rsid w:val="000D3E46"/>
    <w:rsid w:val="000D41D3"/>
    <w:rsid w:val="000E2D67"/>
    <w:rsid w:val="000E4C87"/>
    <w:rsid w:val="000E519D"/>
    <w:rsid w:val="000F2050"/>
    <w:rsid w:val="000F50D8"/>
    <w:rsid w:val="000F7026"/>
    <w:rsid w:val="00100CAB"/>
    <w:rsid w:val="00104143"/>
    <w:rsid w:val="00107349"/>
    <w:rsid w:val="0011044D"/>
    <w:rsid w:val="00125207"/>
    <w:rsid w:val="00125862"/>
    <w:rsid w:val="001302FC"/>
    <w:rsid w:val="001304F7"/>
    <w:rsid w:val="00135FBC"/>
    <w:rsid w:val="00144530"/>
    <w:rsid w:val="001648FC"/>
    <w:rsid w:val="00172DD8"/>
    <w:rsid w:val="001A59AE"/>
    <w:rsid w:val="001A5DAA"/>
    <w:rsid w:val="001B3216"/>
    <w:rsid w:val="001B4495"/>
    <w:rsid w:val="001B59A9"/>
    <w:rsid w:val="001C02BE"/>
    <w:rsid w:val="001C3608"/>
    <w:rsid w:val="001C3D6D"/>
    <w:rsid w:val="001C481E"/>
    <w:rsid w:val="001C55FD"/>
    <w:rsid w:val="001D46BD"/>
    <w:rsid w:val="001D698D"/>
    <w:rsid w:val="001D6A7B"/>
    <w:rsid w:val="001D6DFC"/>
    <w:rsid w:val="001E003F"/>
    <w:rsid w:val="001E5A1C"/>
    <w:rsid w:val="001F07A3"/>
    <w:rsid w:val="001F5F0C"/>
    <w:rsid w:val="00203576"/>
    <w:rsid w:val="002055D1"/>
    <w:rsid w:val="00215F43"/>
    <w:rsid w:val="00220FBA"/>
    <w:rsid w:val="00222911"/>
    <w:rsid w:val="00222934"/>
    <w:rsid w:val="00222B21"/>
    <w:rsid w:val="00230D61"/>
    <w:rsid w:val="002338D5"/>
    <w:rsid w:val="00235602"/>
    <w:rsid w:val="00237527"/>
    <w:rsid w:val="002572FE"/>
    <w:rsid w:val="00262FBE"/>
    <w:rsid w:val="00271BB4"/>
    <w:rsid w:val="00287E2C"/>
    <w:rsid w:val="00290FD9"/>
    <w:rsid w:val="002918FE"/>
    <w:rsid w:val="002A0F0A"/>
    <w:rsid w:val="002A32B8"/>
    <w:rsid w:val="002A5E0A"/>
    <w:rsid w:val="002B32EC"/>
    <w:rsid w:val="002B5A1A"/>
    <w:rsid w:val="002B5B0D"/>
    <w:rsid w:val="002B745B"/>
    <w:rsid w:val="002C7D82"/>
    <w:rsid w:val="002D4A6F"/>
    <w:rsid w:val="002D72AB"/>
    <w:rsid w:val="002E34C6"/>
    <w:rsid w:val="002E584B"/>
    <w:rsid w:val="002E7C92"/>
    <w:rsid w:val="003006EF"/>
    <w:rsid w:val="00302CAA"/>
    <w:rsid w:val="00303045"/>
    <w:rsid w:val="00304205"/>
    <w:rsid w:val="00310A2A"/>
    <w:rsid w:val="00313B75"/>
    <w:rsid w:val="003312D8"/>
    <w:rsid w:val="00331632"/>
    <w:rsid w:val="00334128"/>
    <w:rsid w:val="00350534"/>
    <w:rsid w:val="00350BDA"/>
    <w:rsid w:val="00351583"/>
    <w:rsid w:val="00352426"/>
    <w:rsid w:val="00370CB5"/>
    <w:rsid w:val="00380F61"/>
    <w:rsid w:val="00381A53"/>
    <w:rsid w:val="00381FBF"/>
    <w:rsid w:val="003846B3"/>
    <w:rsid w:val="00385B27"/>
    <w:rsid w:val="00386573"/>
    <w:rsid w:val="00392FBC"/>
    <w:rsid w:val="003946F3"/>
    <w:rsid w:val="0039721F"/>
    <w:rsid w:val="003A3EAD"/>
    <w:rsid w:val="003A5D7F"/>
    <w:rsid w:val="003A729A"/>
    <w:rsid w:val="003B21BB"/>
    <w:rsid w:val="003B38A4"/>
    <w:rsid w:val="003B5D8E"/>
    <w:rsid w:val="003C12A3"/>
    <w:rsid w:val="003C7000"/>
    <w:rsid w:val="003D59ED"/>
    <w:rsid w:val="003E20CE"/>
    <w:rsid w:val="003E260D"/>
    <w:rsid w:val="003E2F39"/>
    <w:rsid w:val="003E532E"/>
    <w:rsid w:val="003E7A2E"/>
    <w:rsid w:val="003F25AE"/>
    <w:rsid w:val="00400A31"/>
    <w:rsid w:val="004114C7"/>
    <w:rsid w:val="004118AA"/>
    <w:rsid w:val="00424213"/>
    <w:rsid w:val="00425E4B"/>
    <w:rsid w:val="00431A77"/>
    <w:rsid w:val="00432261"/>
    <w:rsid w:val="004344A4"/>
    <w:rsid w:val="00436300"/>
    <w:rsid w:val="00440C9D"/>
    <w:rsid w:val="004422A3"/>
    <w:rsid w:val="00447D84"/>
    <w:rsid w:val="0045757F"/>
    <w:rsid w:val="00465CE6"/>
    <w:rsid w:val="004666B4"/>
    <w:rsid w:val="00466DBC"/>
    <w:rsid w:val="00471951"/>
    <w:rsid w:val="00481717"/>
    <w:rsid w:val="0048395C"/>
    <w:rsid w:val="0049385C"/>
    <w:rsid w:val="0049507E"/>
    <w:rsid w:val="004A4709"/>
    <w:rsid w:val="004A51DF"/>
    <w:rsid w:val="004A654F"/>
    <w:rsid w:val="004A74AE"/>
    <w:rsid w:val="004C2142"/>
    <w:rsid w:val="004C3050"/>
    <w:rsid w:val="004C3C4C"/>
    <w:rsid w:val="004C5D78"/>
    <w:rsid w:val="004D088A"/>
    <w:rsid w:val="004D2F09"/>
    <w:rsid w:val="004D4D37"/>
    <w:rsid w:val="004D7376"/>
    <w:rsid w:val="004F1590"/>
    <w:rsid w:val="00505553"/>
    <w:rsid w:val="0051259C"/>
    <w:rsid w:val="00515424"/>
    <w:rsid w:val="0052639E"/>
    <w:rsid w:val="00527D98"/>
    <w:rsid w:val="00530264"/>
    <w:rsid w:val="0053060E"/>
    <w:rsid w:val="00540295"/>
    <w:rsid w:val="00542089"/>
    <w:rsid w:val="005430FD"/>
    <w:rsid w:val="0054725D"/>
    <w:rsid w:val="005546DE"/>
    <w:rsid w:val="00554F2E"/>
    <w:rsid w:val="00560785"/>
    <w:rsid w:val="00571FDB"/>
    <w:rsid w:val="00572949"/>
    <w:rsid w:val="005734C6"/>
    <w:rsid w:val="00576344"/>
    <w:rsid w:val="005770D4"/>
    <w:rsid w:val="00580A6B"/>
    <w:rsid w:val="00591AD7"/>
    <w:rsid w:val="00596CBA"/>
    <w:rsid w:val="005A4D56"/>
    <w:rsid w:val="005B1993"/>
    <w:rsid w:val="005C166F"/>
    <w:rsid w:val="005D3B42"/>
    <w:rsid w:val="005E070D"/>
    <w:rsid w:val="005F719D"/>
    <w:rsid w:val="006026BA"/>
    <w:rsid w:val="00605FC3"/>
    <w:rsid w:val="00610226"/>
    <w:rsid w:val="00615BC7"/>
    <w:rsid w:val="006201A7"/>
    <w:rsid w:val="006221A2"/>
    <w:rsid w:val="00626BB3"/>
    <w:rsid w:val="0063087C"/>
    <w:rsid w:val="0063582B"/>
    <w:rsid w:val="006437A2"/>
    <w:rsid w:val="00647FEB"/>
    <w:rsid w:val="00652A50"/>
    <w:rsid w:val="00654178"/>
    <w:rsid w:val="006626F3"/>
    <w:rsid w:val="006662FF"/>
    <w:rsid w:val="00671CCE"/>
    <w:rsid w:val="00677868"/>
    <w:rsid w:val="00684719"/>
    <w:rsid w:val="00685A63"/>
    <w:rsid w:val="00694C29"/>
    <w:rsid w:val="006A6A15"/>
    <w:rsid w:val="006A711D"/>
    <w:rsid w:val="006A7D3F"/>
    <w:rsid w:val="006B42A6"/>
    <w:rsid w:val="006B4D8E"/>
    <w:rsid w:val="006C2D09"/>
    <w:rsid w:val="006C7E71"/>
    <w:rsid w:val="006D1BEC"/>
    <w:rsid w:val="006E3258"/>
    <w:rsid w:val="006E393D"/>
    <w:rsid w:val="006E5C8A"/>
    <w:rsid w:val="006F525E"/>
    <w:rsid w:val="00710B75"/>
    <w:rsid w:val="00713804"/>
    <w:rsid w:val="00727E7E"/>
    <w:rsid w:val="00737393"/>
    <w:rsid w:val="007407A2"/>
    <w:rsid w:val="007434BC"/>
    <w:rsid w:val="00743F05"/>
    <w:rsid w:val="0074533F"/>
    <w:rsid w:val="007544E2"/>
    <w:rsid w:val="00755766"/>
    <w:rsid w:val="00756785"/>
    <w:rsid w:val="007610ED"/>
    <w:rsid w:val="00764697"/>
    <w:rsid w:val="007700EF"/>
    <w:rsid w:val="00781DD9"/>
    <w:rsid w:val="00783B78"/>
    <w:rsid w:val="00784860"/>
    <w:rsid w:val="007853CD"/>
    <w:rsid w:val="00785602"/>
    <w:rsid w:val="00790B89"/>
    <w:rsid w:val="00790F9B"/>
    <w:rsid w:val="00792B56"/>
    <w:rsid w:val="007A022D"/>
    <w:rsid w:val="007B0539"/>
    <w:rsid w:val="007B4D66"/>
    <w:rsid w:val="007C0DDD"/>
    <w:rsid w:val="007C2D9C"/>
    <w:rsid w:val="007C4E02"/>
    <w:rsid w:val="007C6117"/>
    <w:rsid w:val="007D271A"/>
    <w:rsid w:val="007E0DE5"/>
    <w:rsid w:val="007E5C2F"/>
    <w:rsid w:val="007E7D63"/>
    <w:rsid w:val="007F4AA6"/>
    <w:rsid w:val="007F4CC2"/>
    <w:rsid w:val="007F672A"/>
    <w:rsid w:val="00804C9F"/>
    <w:rsid w:val="0080551B"/>
    <w:rsid w:val="008061D4"/>
    <w:rsid w:val="00807F34"/>
    <w:rsid w:val="00811267"/>
    <w:rsid w:val="008159C6"/>
    <w:rsid w:val="0081606A"/>
    <w:rsid w:val="00816487"/>
    <w:rsid w:val="008167EC"/>
    <w:rsid w:val="0082177E"/>
    <w:rsid w:val="00826281"/>
    <w:rsid w:val="00831014"/>
    <w:rsid w:val="00831745"/>
    <w:rsid w:val="00834E20"/>
    <w:rsid w:val="0083580C"/>
    <w:rsid w:val="00841C2D"/>
    <w:rsid w:val="00842C8B"/>
    <w:rsid w:val="00855AC6"/>
    <w:rsid w:val="008570DD"/>
    <w:rsid w:val="00861DD8"/>
    <w:rsid w:val="008655E8"/>
    <w:rsid w:val="00865A1F"/>
    <w:rsid w:val="008710AE"/>
    <w:rsid w:val="00874804"/>
    <w:rsid w:val="00881D79"/>
    <w:rsid w:val="008936B7"/>
    <w:rsid w:val="0089417E"/>
    <w:rsid w:val="008A39CC"/>
    <w:rsid w:val="008A44D2"/>
    <w:rsid w:val="008A77DB"/>
    <w:rsid w:val="008B24A7"/>
    <w:rsid w:val="008B47B2"/>
    <w:rsid w:val="008B6123"/>
    <w:rsid w:val="008B7E35"/>
    <w:rsid w:val="008B7F2B"/>
    <w:rsid w:val="008D68C5"/>
    <w:rsid w:val="008D6EA3"/>
    <w:rsid w:val="008E02D7"/>
    <w:rsid w:val="008F3693"/>
    <w:rsid w:val="008F6C70"/>
    <w:rsid w:val="00900C07"/>
    <w:rsid w:val="009075EF"/>
    <w:rsid w:val="0091037B"/>
    <w:rsid w:val="00911B2D"/>
    <w:rsid w:val="00915A1C"/>
    <w:rsid w:val="00915EBC"/>
    <w:rsid w:val="009217D2"/>
    <w:rsid w:val="0092776B"/>
    <w:rsid w:val="00931CB6"/>
    <w:rsid w:val="00934C7C"/>
    <w:rsid w:val="0093618B"/>
    <w:rsid w:val="0094731E"/>
    <w:rsid w:val="00953E54"/>
    <w:rsid w:val="00954188"/>
    <w:rsid w:val="00954AD9"/>
    <w:rsid w:val="009551B3"/>
    <w:rsid w:val="00965549"/>
    <w:rsid w:val="00965AEA"/>
    <w:rsid w:val="00967045"/>
    <w:rsid w:val="00971872"/>
    <w:rsid w:val="009833FB"/>
    <w:rsid w:val="00990060"/>
    <w:rsid w:val="009A61E8"/>
    <w:rsid w:val="009B3C79"/>
    <w:rsid w:val="009B618F"/>
    <w:rsid w:val="009B64E9"/>
    <w:rsid w:val="009C3CE8"/>
    <w:rsid w:val="009C5119"/>
    <w:rsid w:val="009C73FE"/>
    <w:rsid w:val="009C77FB"/>
    <w:rsid w:val="009C7D5E"/>
    <w:rsid w:val="009D34E1"/>
    <w:rsid w:val="009D6766"/>
    <w:rsid w:val="009E10CD"/>
    <w:rsid w:val="009E3DA6"/>
    <w:rsid w:val="009E6EB9"/>
    <w:rsid w:val="009E7D49"/>
    <w:rsid w:val="009F16DA"/>
    <w:rsid w:val="00A025C1"/>
    <w:rsid w:val="00A029F8"/>
    <w:rsid w:val="00A047F6"/>
    <w:rsid w:val="00A06E77"/>
    <w:rsid w:val="00A10669"/>
    <w:rsid w:val="00A1264A"/>
    <w:rsid w:val="00A23000"/>
    <w:rsid w:val="00A27AE7"/>
    <w:rsid w:val="00A33966"/>
    <w:rsid w:val="00A33CC8"/>
    <w:rsid w:val="00A40986"/>
    <w:rsid w:val="00A4117E"/>
    <w:rsid w:val="00A522F9"/>
    <w:rsid w:val="00A53686"/>
    <w:rsid w:val="00A6079F"/>
    <w:rsid w:val="00A60C98"/>
    <w:rsid w:val="00A62F0E"/>
    <w:rsid w:val="00A65EBD"/>
    <w:rsid w:val="00A761AF"/>
    <w:rsid w:val="00A80DE4"/>
    <w:rsid w:val="00A81E00"/>
    <w:rsid w:val="00A8547C"/>
    <w:rsid w:val="00A940BF"/>
    <w:rsid w:val="00AA26D6"/>
    <w:rsid w:val="00AA4A37"/>
    <w:rsid w:val="00AA5700"/>
    <w:rsid w:val="00AA673D"/>
    <w:rsid w:val="00AB1169"/>
    <w:rsid w:val="00AB3C95"/>
    <w:rsid w:val="00AB3E88"/>
    <w:rsid w:val="00AC1655"/>
    <w:rsid w:val="00AC7E76"/>
    <w:rsid w:val="00AD23AE"/>
    <w:rsid w:val="00AD3B11"/>
    <w:rsid w:val="00AD3CFE"/>
    <w:rsid w:val="00AD5B05"/>
    <w:rsid w:val="00AE3F5F"/>
    <w:rsid w:val="00AE6DF3"/>
    <w:rsid w:val="00AF1491"/>
    <w:rsid w:val="00AF4D4A"/>
    <w:rsid w:val="00AF56B8"/>
    <w:rsid w:val="00AF5BCD"/>
    <w:rsid w:val="00B107F6"/>
    <w:rsid w:val="00B10FAA"/>
    <w:rsid w:val="00B15F78"/>
    <w:rsid w:val="00B23A49"/>
    <w:rsid w:val="00B26B51"/>
    <w:rsid w:val="00B3154D"/>
    <w:rsid w:val="00B36A38"/>
    <w:rsid w:val="00B43806"/>
    <w:rsid w:val="00B47DA6"/>
    <w:rsid w:val="00B5380A"/>
    <w:rsid w:val="00B561EF"/>
    <w:rsid w:val="00B56822"/>
    <w:rsid w:val="00B5767D"/>
    <w:rsid w:val="00B60407"/>
    <w:rsid w:val="00B6048C"/>
    <w:rsid w:val="00B65E37"/>
    <w:rsid w:val="00B67913"/>
    <w:rsid w:val="00B72D0C"/>
    <w:rsid w:val="00B77AA9"/>
    <w:rsid w:val="00B822F0"/>
    <w:rsid w:val="00B85ABB"/>
    <w:rsid w:val="00B96AC7"/>
    <w:rsid w:val="00B96E02"/>
    <w:rsid w:val="00B974BB"/>
    <w:rsid w:val="00BB133E"/>
    <w:rsid w:val="00BB1FBA"/>
    <w:rsid w:val="00BB713B"/>
    <w:rsid w:val="00BB786F"/>
    <w:rsid w:val="00BD24DD"/>
    <w:rsid w:val="00BD3B91"/>
    <w:rsid w:val="00BD648A"/>
    <w:rsid w:val="00BD6ADD"/>
    <w:rsid w:val="00BE2A25"/>
    <w:rsid w:val="00BF22D1"/>
    <w:rsid w:val="00C02079"/>
    <w:rsid w:val="00C02F4F"/>
    <w:rsid w:val="00C04298"/>
    <w:rsid w:val="00C10FD4"/>
    <w:rsid w:val="00C13F72"/>
    <w:rsid w:val="00C15164"/>
    <w:rsid w:val="00C207C6"/>
    <w:rsid w:val="00C23FF5"/>
    <w:rsid w:val="00C3172E"/>
    <w:rsid w:val="00C40C5D"/>
    <w:rsid w:val="00C47AD2"/>
    <w:rsid w:val="00C615FA"/>
    <w:rsid w:val="00C63149"/>
    <w:rsid w:val="00C65F9C"/>
    <w:rsid w:val="00C66EDB"/>
    <w:rsid w:val="00C675CD"/>
    <w:rsid w:val="00C76991"/>
    <w:rsid w:val="00C86E88"/>
    <w:rsid w:val="00C9016E"/>
    <w:rsid w:val="00C9134D"/>
    <w:rsid w:val="00C95DF8"/>
    <w:rsid w:val="00C96455"/>
    <w:rsid w:val="00CA203A"/>
    <w:rsid w:val="00CA36E1"/>
    <w:rsid w:val="00CA4DA8"/>
    <w:rsid w:val="00CA73A3"/>
    <w:rsid w:val="00CC0C38"/>
    <w:rsid w:val="00CC54D6"/>
    <w:rsid w:val="00CC6367"/>
    <w:rsid w:val="00CC730D"/>
    <w:rsid w:val="00CD395F"/>
    <w:rsid w:val="00CD5A04"/>
    <w:rsid w:val="00CE1524"/>
    <w:rsid w:val="00CF0B55"/>
    <w:rsid w:val="00CF1E2D"/>
    <w:rsid w:val="00CF355E"/>
    <w:rsid w:val="00CF4CCA"/>
    <w:rsid w:val="00D116A8"/>
    <w:rsid w:val="00D14494"/>
    <w:rsid w:val="00D20F36"/>
    <w:rsid w:val="00D23B63"/>
    <w:rsid w:val="00D23D83"/>
    <w:rsid w:val="00D31AE4"/>
    <w:rsid w:val="00D45209"/>
    <w:rsid w:val="00D475FD"/>
    <w:rsid w:val="00D5134C"/>
    <w:rsid w:val="00D52520"/>
    <w:rsid w:val="00D6367B"/>
    <w:rsid w:val="00D648BA"/>
    <w:rsid w:val="00D65620"/>
    <w:rsid w:val="00D66F29"/>
    <w:rsid w:val="00D80527"/>
    <w:rsid w:val="00D8192B"/>
    <w:rsid w:val="00D94073"/>
    <w:rsid w:val="00D94721"/>
    <w:rsid w:val="00DA177F"/>
    <w:rsid w:val="00DA4871"/>
    <w:rsid w:val="00DA6C47"/>
    <w:rsid w:val="00DA6F88"/>
    <w:rsid w:val="00DB5D65"/>
    <w:rsid w:val="00DC163F"/>
    <w:rsid w:val="00DD0197"/>
    <w:rsid w:val="00DD476B"/>
    <w:rsid w:val="00DD4F25"/>
    <w:rsid w:val="00DD5EF5"/>
    <w:rsid w:val="00DD6144"/>
    <w:rsid w:val="00DD6E4C"/>
    <w:rsid w:val="00DD73F1"/>
    <w:rsid w:val="00DE271C"/>
    <w:rsid w:val="00DF4C3B"/>
    <w:rsid w:val="00DF62FF"/>
    <w:rsid w:val="00DF7F52"/>
    <w:rsid w:val="00E00180"/>
    <w:rsid w:val="00E017AF"/>
    <w:rsid w:val="00E022DD"/>
    <w:rsid w:val="00E0315A"/>
    <w:rsid w:val="00E04D85"/>
    <w:rsid w:val="00E04EEB"/>
    <w:rsid w:val="00E25856"/>
    <w:rsid w:val="00E3156A"/>
    <w:rsid w:val="00E37988"/>
    <w:rsid w:val="00E603E5"/>
    <w:rsid w:val="00E648F2"/>
    <w:rsid w:val="00E64950"/>
    <w:rsid w:val="00E64E3F"/>
    <w:rsid w:val="00E847F4"/>
    <w:rsid w:val="00E85BF7"/>
    <w:rsid w:val="00E87811"/>
    <w:rsid w:val="00E90C6E"/>
    <w:rsid w:val="00E977DC"/>
    <w:rsid w:val="00EA06FA"/>
    <w:rsid w:val="00EC1A26"/>
    <w:rsid w:val="00EC1A62"/>
    <w:rsid w:val="00EC29A8"/>
    <w:rsid w:val="00EC2B53"/>
    <w:rsid w:val="00EC75E5"/>
    <w:rsid w:val="00ED2CBC"/>
    <w:rsid w:val="00ED71F2"/>
    <w:rsid w:val="00ED7C8E"/>
    <w:rsid w:val="00EE25A6"/>
    <w:rsid w:val="00EE799E"/>
    <w:rsid w:val="00EF0C11"/>
    <w:rsid w:val="00EF41AF"/>
    <w:rsid w:val="00EF7109"/>
    <w:rsid w:val="00EF747D"/>
    <w:rsid w:val="00EF7712"/>
    <w:rsid w:val="00F013BF"/>
    <w:rsid w:val="00F03EA7"/>
    <w:rsid w:val="00F05B7A"/>
    <w:rsid w:val="00F11EA0"/>
    <w:rsid w:val="00F21D14"/>
    <w:rsid w:val="00F2213B"/>
    <w:rsid w:val="00F22EE0"/>
    <w:rsid w:val="00F248A3"/>
    <w:rsid w:val="00F24E96"/>
    <w:rsid w:val="00F25566"/>
    <w:rsid w:val="00F26712"/>
    <w:rsid w:val="00F31257"/>
    <w:rsid w:val="00F44963"/>
    <w:rsid w:val="00F50B53"/>
    <w:rsid w:val="00F540C9"/>
    <w:rsid w:val="00F55081"/>
    <w:rsid w:val="00F55F0F"/>
    <w:rsid w:val="00F57D8C"/>
    <w:rsid w:val="00F61168"/>
    <w:rsid w:val="00F62226"/>
    <w:rsid w:val="00F63882"/>
    <w:rsid w:val="00F71417"/>
    <w:rsid w:val="00F720D4"/>
    <w:rsid w:val="00F72777"/>
    <w:rsid w:val="00F7614A"/>
    <w:rsid w:val="00F83BC1"/>
    <w:rsid w:val="00F9498F"/>
    <w:rsid w:val="00F970A8"/>
    <w:rsid w:val="00FA057F"/>
    <w:rsid w:val="00FA0BEB"/>
    <w:rsid w:val="00FA10FD"/>
    <w:rsid w:val="00FA7A59"/>
    <w:rsid w:val="00FB7B16"/>
    <w:rsid w:val="00FC27C5"/>
    <w:rsid w:val="00FC327D"/>
    <w:rsid w:val="00FC70A2"/>
    <w:rsid w:val="00FD093A"/>
    <w:rsid w:val="00FD51DD"/>
    <w:rsid w:val="00FD7683"/>
    <w:rsid w:val="00FD782F"/>
    <w:rsid w:val="00FE1429"/>
    <w:rsid w:val="00FE2EFE"/>
    <w:rsid w:val="00FE3152"/>
    <w:rsid w:val="00FF0EA9"/>
    <w:rsid w:val="00FF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23452"/>
  <w15:docId w15:val="{521B3006-CDD0-CA40-BD52-CDD6C64D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E4B"/>
    <w:pPr>
      <w:spacing w:after="0" w:line="240" w:lineRule="auto"/>
    </w:pPr>
    <w:rPr>
      <w:rFonts w:eastAsiaTheme="minorEastAsia"/>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5E4B"/>
    <w:pPr>
      <w:ind w:left="720"/>
      <w:contextualSpacing/>
    </w:pPr>
  </w:style>
  <w:style w:type="character" w:styleId="Hipervnculo">
    <w:name w:val="Hyperlink"/>
    <w:basedOn w:val="Fuentedeprrafopredeter"/>
    <w:uiPriority w:val="99"/>
    <w:unhideWhenUsed/>
    <w:rsid w:val="00425E4B"/>
    <w:rPr>
      <w:color w:val="0000FF"/>
      <w:u w:val="single"/>
    </w:rPr>
  </w:style>
  <w:style w:type="paragraph" w:customStyle="1" w:styleId="Default">
    <w:name w:val="Default"/>
    <w:rsid w:val="00E64950"/>
    <w:pPr>
      <w:autoSpaceDE w:val="0"/>
      <w:autoSpaceDN w:val="0"/>
      <w:adjustRightInd w:val="0"/>
      <w:spacing w:after="0" w:line="240" w:lineRule="auto"/>
    </w:pPr>
    <w:rPr>
      <w:rFonts w:ascii="Calibri" w:hAnsi="Calibri" w:cs="Calibri"/>
      <w:color w:val="000000"/>
      <w:sz w:val="24"/>
      <w:szCs w:val="24"/>
    </w:rPr>
  </w:style>
  <w:style w:type="paragraph" w:customStyle="1" w:styleId="FreeForm">
    <w:name w:val="Free Form"/>
    <w:rsid w:val="001E003F"/>
    <w:pPr>
      <w:spacing w:after="0" w:line="240" w:lineRule="auto"/>
    </w:pPr>
    <w:rPr>
      <w:rFonts w:ascii="Helvetica" w:eastAsia="ヒラギノ角ゴ Pro W3" w:hAnsi="Helvetica" w:cs="Times New Roman"/>
      <w:color w:val="000000"/>
      <w:sz w:val="24"/>
      <w:szCs w:val="20"/>
    </w:rPr>
  </w:style>
  <w:style w:type="character" w:styleId="Hipervnculovisitado">
    <w:name w:val="FollowedHyperlink"/>
    <w:basedOn w:val="Fuentedeprrafopredeter"/>
    <w:uiPriority w:val="99"/>
    <w:semiHidden/>
    <w:unhideWhenUsed/>
    <w:rsid w:val="004A654F"/>
    <w:rPr>
      <w:color w:val="800080" w:themeColor="followedHyperlink"/>
      <w:u w:val="single"/>
    </w:rPr>
  </w:style>
  <w:style w:type="character" w:styleId="Mencinsinresolver">
    <w:name w:val="Unresolved Mention"/>
    <w:basedOn w:val="Fuentedeprrafopredeter"/>
    <w:uiPriority w:val="99"/>
    <w:semiHidden/>
    <w:unhideWhenUsed/>
    <w:rsid w:val="009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4286">
      <w:bodyDiv w:val="1"/>
      <w:marLeft w:val="0"/>
      <w:marRight w:val="0"/>
      <w:marTop w:val="0"/>
      <w:marBottom w:val="0"/>
      <w:divBdr>
        <w:top w:val="none" w:sz="0" w:space="0" w:color="auto"/>
        <w:left w:val="none" w:sz="0" w:space="0" w:color="auto"/>
        <w:bottom w:val="none" w:sz="0" w:space="0" w:color="auto"/>
        <w:right w:val="none" w:sz="0" w:space="0" w:color="auto"/>
      </w:divBdr>
    </w:div>
    <w:div w:id="428548431">
      <w:bodyDiv w:val="1"/>
      <w:marLeft w:val="0"/>
      <w:marRight w:val="0"/>
      <w:marTop w:val="0"/>
      <w:marBottom w:val="0"/>
      <w:divBdr>
        <w:top w:val="none" w:sz="0" w:space="0" w:color="auto"/>
        <w:left w:val="none" w:sz="0" w:space="0" w:color="auto"/>
        <w:bottom w:val="none" w:sz="0" w:space="0" w:color="auto"/>
        <w:right w:val="none" w:sz="0" w:space="0" w:color="auto"/>
      </w:divBdr>
    </w:div>
    <w:div w:id="1599291992">
      <w:bodyDiv w:val="1"/>
      <w:marLeft w:val="0"/>
      <w:marRight w:val="0"/>
      <w:marTop w:val="0"/>
      <w:marBottom w:val="0"/>
      <w:divBdr>
        <w:top w:val="none" w:sz="0" w:space="0" w:color="auto"/>
        <w:left w:val="none" w:sz="0" w:space="0" w:color="auto"/>
        <w:bottom w:val="none" w:sz="0" w:space="0" w:color="auto"/>
        <w:right w:val="none" w:sz="0" w:space="0" w:color="auto"/>
      </w:divBdr>
      <w:divsChild>
        <w:div w:id="172887189">
          <w:marLeft w:val="0"/>
          <w:marRight w:val="0"/>
          <w:marTop w:val="0"/>
          <w:marBottom w:val="0"/>
          <w:divBdr>
            <w:top w:val="none" w:sz="0" w:space="0" w:color="auto"/>
            <w:left w:val="none" w:sz="0" w:space="0" w:color="auto"/>
            <w:bottom w:val="none" w:sz="0" w:space="0" w:color="auto"/>
            <w:right w:val="none" w:sz="0" w:space="0" w:color="auto"/>
          </w:divBdr>
        </w:div>
        <w:div w:id="129479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s.uci.edu/~eppstein/junkyard/combinatorial.html" TargetMode="External"/><Relationship Id="rId5" Type="http://schemas.openxmlformats.org/officeDocument/2006/relationships/hyperlink" Target="https://mathworld.wolfram.com/CombinatorialGeometry.html#:~:text=Combinatorial%20geometry%20is%20a%20blending,discrete%20properties%20of%20these%20ob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1092</Words>
  <Characters>6008</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Calgary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Geography</dc:creator>
  <cp:keywords/>
  <dc:description/>
  <cp:lastModifiedBy>Dennis Shasha</cp:lastModifiedBy>
  <cp:revision>5</cp:revision>
  <dcterms:created xsi:type="dcterms:W3CDTF">2021-02-28T19:08:00Z</dcterms:created>
  <dcterms:modified xsi:type="dcterms:W3CDTF">2021-03-01T02:35:00Z</dcterms:modified>
</cp:coreProperties>
</file>