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A83BA" w14:textId="322C18E2" w:rsidR="001770F4" w:rsidRDefault="001B068A">
      <w:r>
        <w:t>\</w:t>
      </w:r>
    </w:p>
    <w:p w14:paraId="23FD3F67" w14:textId="77777777" w:rsidR="001770F4" w:rsidRPr="001770F4" w:rsidRDefault="001770F4"/>
    <w:p w14:paraId="6FBBFCAA" w14:textId="77777777" w:rsidR="001770F4" w:rsidRDefault="001770F4">
      <w:pPr>
        <w:rPr>
          <w:b/>
        </w:rPr>
      </w:pPr>
    </w:p>
    <w:p w14:paraId="28E6BD39" w14:textId="18B16423" w:rsidR="00C71F89" w:rsidRDefault="00C71F89">
      <w:pPr>
        <w:rPr>
          <w:b/>
        </w:rPr>
      </w:pPr>
      <w:r>
        <w:rPr>
          <w:b/>
        </w:rPr>
        <w:t xml:space="preserve">Computational limits don’t </w:t>
      </w:r>
      <w:r w:rsidR="00980AB5">
        <w:rPr>
          <w:b/>
        </w:rPr>
        <w:t xml:space="preserve">fully </w:t>
      </w:r>
      <w:r>
        <w:rPr>
          <w:b/>
        </w:rPr>
        <w:t xml:space="preserve">explain human </w:t>
      </w:r>
      <w:r w:rsidR="00980AB5">
        <w:rPr>
          <w:b/>
        </w:rPr>
        <w:t>cognitive limitations</w:t>
      </w:r>
    </w:p>
    <w:p w14:paraId="106CD9CE" w14:textId="60C3520B" w:rsidR="001B068A" w:rsidRDefault="001B068A" w:rsidP="001B068A">
      <w:r w:rsidRPr="001B068A">
        <w:t>Response to Falk Lieder and Thomas Griffiths, “Resource-rational analysis: understanding cognition as the optimal use of limited computational resources.”</w:t>
      </w:r>
    </w:p>
    <w:p w14:paraId="402F55D3" w14:textId="12B393FA" w:rsidR="001B068A" w:rsidRPr="001B068A" w:rsidRDefault="001B068A" w:rsidP="001B068A">
      <w:r w:rsidRPr="001B068A">
        <w:rPr>
          <w:i/>
        </w:rPr>
        <w:t>Behavioral and Brain Sciences</w:t>
      </w:r>
      <w:r>
        <w:t>, Vol. 43, 2020.</w:t>
      </w:r>
    </w:p>
    <w:p w14:paraId="685B44D7" w14:textId="77777777" w:rsidR="001B068A" w:rsidRDefault="001B068A">
      <w:pPr>
        <w:rPr>
          <w:b/>
        </w:rPr>
      </w:pPr>
      <w:bookmarkStart w:id="0" w:name="_GoBack"/>
      <w:bookmarkEnd w:id="0"/>
    </w:p>
    <w:p w14:paraId="5B544CCD" w14:textId="30E69E28" w:rsidR="001770F4" w:rsidRDefault="001770F4">
      <w:r w:rsidRPr="001770F4">
        <w:t xml:space="preserve">Ernest Davis, Dept. of Computer </w:t>
      </w:r>
      <w:proofErr w:type="gramStart"/>
      <w:r w:rsidRPr="001770F4">
        <w:t>Science,  New</w:t>
      </w:r>
      <w:proofErr w:type="gramEnd"/>
      <w:r w:rsidRPr="001770F4">
        <w:t xml:space="preserve"> York University.</w:t>
      </w:r>
      <w:r>
        <w:t xml:space="preserve"> 251 Mercer St., New York, NY 10012</w:t>
      </w:r>
      <w:r w:rsidRPr="001770F4">
        <w:t xml:space="preserve"> </w:t>
      </w:r>
      <w:r>
        <w:t xml:space="preserve">212-998-3123 </w:t>
      </w:r>
      <w:hyperlink r:id="rId4" w:history="1">
        <w:r w:rsidRPr="00FB491A">
          <w:rPr>
            <w:rStyle w:val="Hyperlink"/>
          </w:rPr>
          <w:t>davise@cs.nyu.edu</w:t>
        </w:r>
      </w:hyperlink>
      <w:r>
        <w:rPr>
          <w:u w:val="single"/>
        </w:rPr>
        <w:t xml:space="preserve">.  </w:t>
      </w:r>
      <w:hyperlink r:id="rId5" w:history="1">
        <w:r w:rsidRPr="001770F4">
          <w:rPr>
            <w:rStyle w:val="Hyperlink"/>
          </w:rPr>
          <w:t>https://cs.nyu.edu/faculty/davise/</w:t>
        </w:r>
      </w:hyperlink>
    </w:p>
    <w:p w14:paraId="1058FDF6" w14:textId="5238DFB6" w:rsidR="008860E0" w:rsidRDefault="008860E0">
      <w:pPr>
        <w:rPr>
          <w:color w:val="0563C1" w:themeColor="hyperlink"/>
          <w:u w:val="single"/>
        </w:rPr>
      </w:pPr>
      <w:r>
        <w:t xml:space="preserve">Gary Marcus, </w:t>
      </w:r>
      <w:r w:rsidR="009F4A52">
        <w:t xml:space="preserve">Dept. of Psychology, </w:t>
      </w:r>
      <w:r>
        <w:t xml:space="preserve">New York University. </w:t>
      </w:r>
      <w:r w:rsidR="001770F4">
        <w:t xml:space="preserve">6 Washington Pl. New York, NY 10003. 212-998-3551. </w:t>
      </w:r>
      <w:hyperlink r:id="rId6" w:history="1">
        <w:r w:rsidR="001770F4" w:rsidRPr="00FB491A">
          <w:rPr>
            <w:rStyle w:val="Hyperlink"/>
          </w:rPr>
          <w:t>gary.marcus@nyu.edu</w:t>
        </w:r>
      </w:hyperlink>
      <w:r w:rsidR="001770F4">
        <w:rPr>
          <w:rStyle w:val="Hyperlink"/>
        </w:rPr>
        <w:t xml:space="preserve">.  </w:t>
      </w:r>
      <w:hyperlink r:id="rId7" w:history="1">
        <w:r w:rsidR="001770F4" w:rsidRPr="001770F4">
          <w:rPr>
            <w:rStyle w:val="Hyperlink"/>
          </w:rPr>
          <w:t>http://garymarcus.com/</w:t>
        </w:r>
      </w:hyperlink>
    </w:p>
    <w:p w14:paraId="6AEB3875" w14:textId="6C09EF06" w:rsidR="00662912" w:rsidRPr="00662912" w:rsidRDefault="00662912">
      <w:r w:rsidRPr="00662912">
        <w:rPr>
          <w:b/>
        </w:rPr>
        <w:t>Abstract:</w:t>
      </w:r>
      <w:r>
        <w:rPr>
          <w:b/>
        </w:rPr>
        <w:t xml:space="preserve"> </w:t>
      </w:r>
      <w:r>
        <w:t xml:space="preserve">The project of justifying all the limits and failings of human cognition as inevitable consequences of strategies that are actually “optimal” relative to the limits on computational resources available </w:t>
      </w:r>
      <w:r w:rsidR="00980AB5">
        <w:t>may have some value, but it is far from a complete explanation</w:t>
      </w:r>
      <w:r w:rsidR="003E1287">
        <w:t>.</w:t>
      </w:r>
      <w:r>
        <w:t xml:space="preserve"> </w:t>
      </w:r>
      <w:r w:rsidR="003E1287">
        <w:t xml:space="preserve">It is inconsistent with both common observation and a large body of experimentation, and it is </w:t>
      </w:r>
      <w:r w:rsidR="00980AB5">
        <w:t>of limited use</w:t>
      </w:r>
      <w:r w:rsidR="002B5D8E">
        <w:t xml:space="preserve"> in </w:t>
      </w:r>
      <w:r w:rsidR="00980AB5">
        <w:t>explaining</w:t>
      </w:r>
      <w:r w:rsidR="002B5D8E">
        <w:t xml:space="preserve"> human cognition. </w:t>
      </w:r>
    </w:p>
    <w:p w14:paraId="10E778E3" w14:textId="5F223CB6" w:rsidR="009A51CA" w:rsidRDefault="002B5D8E" w:rsidP="005908AB">
      <w:r w:rsidRPr="002B5D8E">
        <w:rPr>
          <w:b/>
        </w:rPr>
        <w:t>Text:</w:t>
      </w:r>
      <w:r>
        <w:t xml:space="preserve"> </w:t>
      </w:r>
      <w:r w:rsidR="00861F2F">
        <w:t>Advocates of the oversold view that</w:t>
      </w:r>
      <w:r w:rsidR="003C18F9">
        <w:t xml:space="preserve"> human cognition is “optimal’ </w:t>
      </w:r>
      <w:r w:rsidR="00861F2F">
        <w:t>are</w:t>
      </w:r>
      <w:r w:rsidR="00F05303">
        <w:t xml:space="preserve"> in</w:t>
      </w:r>
      <w:r w:rsidR="00861F2F">
        <w:t xml:space="preserve"> the midst of</w:t>
      </w:r>
      <w:r w:rsidR="003C18F9">
        <w:t xml:space="preserve"> a strategic retreat.  </w:t>
      </w:r>
      <w:r w:rsidR="00861F2F">
        <w:t xml:space="preserve">If it no longer looks like human cognition is optimal, might it be </w:t>
      </w:r>
      <w:r w:rsidR="003C18F9">
        <w:t>“bounded optimal”</w:t>
      </w:r>
      <w:r w:rsidR="00F05303">
        <w:t xml:space="preserve">, </w:t>
      </w:r>
      <w:r w:rsidR="003C18F9">
        <w:t xml:space="preserve">optimal </w:t>
      </w:r>
      <w:r w:rsidR="009A51CA">
        <w:t xml:space="preserve">relative </w:t>
      </w:r>
      <w:r w:rsidR="00BC507C">
        <w:t xml:space="preserve">to </w:t>
      </w:r>
      <w:r w:rsidR="007545B6">
        <w:t xml:space="preserve">inherent </w:t>
      </w:r>
      <w:r w:rsidR="009A51CA">
        <w:t>limit</w:t>
      </w:r>
      <w:r w:rsidR="00BC507C">
        <w:t>s</w:t>
      </w:r>
      <w:r w:rsidR="009A51CA">
        <w:t xml:space="preserve"> on</w:t>
      </w:r>
      <w:r w:rsidR="007545B6">
        <w:t xml:space="preserve"> information, </w:t>
      </w:r>
      <w:r w:rsidR="009A51CA">
        <w:t>computational resources, cognitive capacity or neuronal architecture</w:t>
      </w:r>
      <w:r w:rsidR="00405F8D">
        <w:t>? In the limit, the claim is meaningless</w:t>
      </w:r>
      <w:r w:rsidR="00B66A2B">
        <w:t>:</w:t>
      </w:r>
      <w:r w:rsidR="00405F8D">
        <w:t xml:space="preserve"> whatever the brain does is constrained by whatever the architecture is. </w:t>
      </w:r>
      <w:r w:rsidR="009353EA">
        <w:t xml:space="preserve"> But even a less </w:t>
      </w:r>
      <w:r w:rsidR="008175B5">
        <w:t>vague version, centered around limits on memory</w:t>
      </w:r>
      <w:r w:rsidR="00B66A2B">
        <w:t>, information, or computational power</w:t>
      </w:r>
      <w:r w:rsidR="008175B5">
        <w:t xml:space="preserve"> as an explanation for cognitive flaws, </w:t>
      </w:r>
      <w:r w:rsidR="005908AB">
        <w:t>yields little traction.</w:t>
      </w:r>
    </w:p>
    <w:p w14:paraId="2A2B6DC3" w14:textId="12DEE6F8" w:rsidR="009C5565" w:rsidRDefault="005908AB" w:rsidP="00EC4683">
      <w:r>
        <w:t xml:space="preserve">Consider the laziness doctrine. </w:t>
      </w:r>
      <w:r w:rsidR="00603412">
        <w:t>The flagship class of theories in Lieder and Griffiths’ paper is a large body of work on decision</w:t>
      </w:r>
      <w:r w:rsidR="008860E0">
        <w:t xml:space="preserve"> making</w:t>
      </w:r>
      <w:r w:rsidR="00AE14CF">
        <w:t>. M</w:t>
      </w:r>
      <w:r w:rsidR="00603412">
        <w:t>any departures from normatively optimal decision-making can be explained on the supposition</w:t>
      </w:r>
      <w:r w:rsidR="001003C5">
        <w:t xml:space="preserve"> that finding the optimal action requires more mental effort than seems worthwhile</w:t>
      </w:r>
      <w:r w:rsidR="009C5565">
        <w:t xml:space="preserve">. But a serious version of the bounded rationality </w:t>
      </w:r>
      <w:r w:rsidR="000D5A62">
        <w:t xml:space="preserve">view must presume that the tradeoff between effort and decision-making is made </w:t>
      </w:r>
      <w:r w:rsidR="000D5A62">
        <w:rPr>
          <w:i/>
        </w:rPr>
        <w:t xml:space="preserve">optimally. </w:t>
      </w:r>
      <w:r w:rsidR="00EC4683">
        <w:t>Any reader</w:t>
      </w:r>
      <w:r w:rsidR="00B66A2B">
        <w:t xml:space="preserve"> who </w:t>
      </w:r>
      <w:r w:rsidR="00EC4683">
        <w:t xml:space="preserve">thinks </w:t>
      </w:r>
      <w:r w:rsidR="00603412">
        <w:t>honestly about their own decision making</w:t>
      </w:r>
      <w:r w:rsidR="0082690D">
        <w:t xml:space="preserve"> will probably recognize occasions on which they have occurred</w:t>
      </w:r>
      <w:r w:rsidR="00944F93">
        <w:t xml:space="preserve"> </w:t>
      </w:r>
      <w:r w:rsidR="00603412">
        <w:t>incu</w:t>
      </w:r>
      <w:r w:rsidR="00944F93">
        <w:t>r</w:t>
      </w:r>
      <w:r w:rsidR="00603412">
        <w:t xml:space="preserve"> large, foreseeable costs, because they </w:t>
      </w:r>
      <w:r w:rsidR="00944F93">
        <w:t>we</w:t>
      </w:r>
      <w:r w:rsidR="00603412">
        <w:t>re too impatient</w:t>
      </w:r>
      <w:r w:rsidR="0082690D">
        <w:t xml:space="preserve">; a bland claim that people </w:t>
      </w:r>
      <w:r w:rsidR="00EC7E25">
        <w:t>manage informational trades optimally is at odd with everyday reality</w:t>
      </w:r>
      <w:r w:rsidR="00EF0B31">
        <w:t xml:space="preserve">. </w:t>
      </w:r>
    </w:p>
    <w:p w14:paraId="3A7071EB" w14:textId="3F7FEFB4" w:rsidR="00603412" w:rsidRDefault="00944F93">
      <w:r>
        <w:t xml:space="preserve">Toward the end of the paper, </w:t>
      </w:r>
      <w:r w:rsidR="0095614B">
        <w:t>Lieder and Griffiths raise the issue of “</w:t>
      </w:r>
      <w:r w:rsidR="00BC507C">
        <w:t>e</w:t>
      </w:r>
      <w:r w:rsidR="0095614B" w:rsidRPr="0095614B">
        <w:t>veryday observations of seemingly irrational beliefs and behaviors</w:t>
      </w:r>
      <w:r w:rsidR="0095614B">
        <w:t>”, but then give the comforting explanation that those must be belief</w:t>
      </w:r>
      <w:r w:rsidR="00AE14CF">
        <w:t>s</w:t>
      </w:r>
      <w:r w:rsidR="0095614B">
        <w:t xml:space="preserve"> of no adaptive significance, </w:t>
      </w:r>
      <w:r w:rsidR="00AE14CF">
        <w:t xml:space="preserve">like whether the world is flat, </w:t>
      </w:r>
      <w:r w:rsidR="0095614B">
        <w:t xml:space="preserve">so the human </w:t>
      </w:r>
      <w:r w:rsidR="00AE14CF">
        <w:t xml:space="preserve">is wise </w:t>
      </w:r>
      <w:r w:rsidR="0095614B">
        <w:t xml:space="preserve">not to spend any cognitive effort on them. But </w:t>
      </w:r>
      <w:r w:rsidR="008860E0">
        <w:t xml:space="preserve">that does not explain </w:t>
      </w:r>
      <w:r>
        <w:t>behaviors that foolishly risk one’s life, such as drunk or careless driving</w:t>
      </w:r>
      <w:r w:rsidR="00237E7E">
        <w:t>, or the hundreds of people who have died taking selfies</w:t>
      </w:r>
      <w:r w:rsidR="00745E5B">
        <w:t>, misjudging fatal risks in the pursuit of a few more followers on Instagram</w:t>
      </w:r>
      <w:r>
        <w:t>.</w:t>
      </w:r>
      <w:r w:rsidR="004401C4">
        <w:t xml:space="preserve"> The trouble is, Lieder and Griffith’s approach sounds nice but predicts very little of the texture of actual human decision making</w:t>
      </w:r>
      <w:r w:rsidR="001B3351">
        <w:t>.</w:t>
      </w:r>
      <w:r w:rsidR="0054508E">
        <w:t xml:space="preserve"> </w:t>
      </w:r>
    </w:p>
    <w:p w14:paraId="11F1CD89" w14:textId="7885815A" w:rsidR="00B66A2B" w:rsidRDefault="00683877">
      <w:r>
        <w:lastRenderedPageBreak/>
        <w:t xml:space="preserve">Lieder and Griffiths also cite numerous studies claiming that human memory is </w:t>
      </w:r>
      <w:r w:rsidR="00AE14CF">
        <w:t>bounded-</w:t>
      </w:r>
      <w:r>
        <w:t>optimal in some</w:t>
      </w:r>
      <w:r w:rsidR="009C6338">
        <w:t xml:space="preserve"> respects</w:t>
      </w:r>
      <w:r>
        <w:t>. In fact, as one of us (Marcus, 200</w:t>
      </w:r>
      <w:r w:rsidR="00371CFA">
        <w:t>8</w:t>
      </w:r>
      <w:r>
        <w:t>) has argued at length, memory is a very clear c</w:t>
      </w:r>
      <w:r w:rsidR="009C6338">
        <w:t>ase of a suboptimal system. M</w:t>
      </w:r>
      <w:r>
        <w:t xml:space="preserve">emory lapses of salient and important realities are notoriously common and often costly; </w:t>
      </w:r>
      <w:r w:rsidR="0098359E">
        <w:t>parachutists have been know</w:t>
      </w:r>
      <w:r w:rsidR="00336813">
        <w:t>n</w:t>
      </w:r>
      <w:r w:rsidR="0098359E">
        <w:t xml:space="preserve"> to forget to pull their ripcords, and airline pilots have checklists precisely because human memory cannot be trusted in life or death situations</w:t>
      </w:r>
      <w:r>
        <w:t xml:space="preserve">. </w:t>
      </w:r>
      <w:r w:rsidR="002637E5">
        <w:t>Meanwhile, the exist</w:t>
      </w:r>
      <w:r w:rsidR="00336813">
        <w:t>ence</w:t>
      </w:r>
      <w:r w:rsidR="002637E5">
        <w:t xml:space="preserve"> of mnemonic tricks like the method of the loci show that the mental limitations of ordinary humans </w:t>
      </w:r>
      <w:r>
        <w:t xml:space="preserve">are not </w:t>
      </w:r>
      <w:r w:rsidRPr="00B66A2B">
        <w:rPr>
          <w:i/>
        </w:rPr>
        <w:t>inevitable</w:t>
      </w:r>
      <w:r>
        <w:t xml:space="preserve"> limitations of a neuronal architecture</w:t>
      </w:r>
      <w:r w:rsidR="002637E5">
        <w:t>, because</w:t>
      </w:r>
      <w:r>
        <w:t>, with training</w:t>
      </w:r>
      <w:r w:rsidR="009C6338">
        <w:t xml:space="preserve"> and practice, </w:t>
      </w:r>
      <w:r w:rsidR="002637E5">
        <w:t>ordinary limits</w:t>
      </w:r>
      <w:r w:rsidR="009C6338">
        <w:t xml:space="preserve"> can be substantial</w:t>
      </w:r>
      <w:r>
        <w:t>ly overcome.</w:t>
      </w:r>
      <w:r w:rsidR="006E0CE3">
        <w:t xml:space="preserve"> </w:t>
      </w:r>
      <w:r w:rsidR="002637E5">
        <w:t>That said, our</w:t>
      </w:r>
      <w:r w:rsidR="006E0CE3">
        <w:t xml:space="preserve"> default memory systems just aren’t that good</w:t>
      </w:r>
      <w:r w:rsidR="00A34741">
        <w:t>. And</w:t>
      </w:r>
      <w:r w:rsidR="00B76197">
        <w:t xml:space="preserve"> the notion of bounded optimality</w:t>
      </w:r>
      <w:r w:rsidR="00A34741">
        <w:t xml:space="preserve"> casts virtually no light</w:t>
      </w:r>
      <w:r w:rsidR="002637E5">
        <w:t xml:space="preserve"> on what is </w:t>
      </w:r>
      <w:r w:rsidR="00C244F4">
        <w:t>and is not easy. It</w:t>
      </w:r>
      <w:r w:rsidR="00B76197">
        <w:t xml:space="preserve"> tells us little about why, say, we can recognize hundreds of faces of people in high school that we haven’t seen for decades, yet fail to remember </w:t>
      </w:r>
      <w:r w:rsidR="00BF114F">
        <w:t>a ten</w:t>
      </w:r>
      <w:r w:rsidR="00336813">
        <w:t>-</w:t>
      </w:r>
      <w:r w:rsidR="00BF114F">
        <w:t xml:space="preserve">digit passport number or </w:t>
      </w:r>
      <w:r w:rsidR="00B76197">
        <w:t>where we</w:t>
      </w:r>
      <w:r w:rsidR="00A34741">
        <w:t xml:space="preserve"> parked three hours earlier in a shopping mall parking lot</w:t>
      </w:r>
      <w:r w:rsidR="00BF114F">
        <w:t>.</w:t>
      </w:r>
    </w:p>
    <w:p w14:paraId="3186273A" w14:textId="673D7EA6" w:rsidR="009C3EE4" w:rsidRDefault="00EF3580">
      <w:r>
        <w:t>An addiction to</w:t>
      </w:r>
      <w:r w:rsidR="00B66A2B">
        <w:t xml:space="preserve"> t</w:t>
      </w:r>
      <w:r>
        <w:t>he presumption that all must be optimal, if only the right resource-limitation can be found</w:t>
      </w:r>
      <w:r w:rsidR="00C244F4">
        <w:t xml:space="preserve">, such that </w:t>
      </w:r>
      <w:r>
        <w:t>erroneous behavior</w:t>
      </w:r>
      <w:r w:rsidR="00C244F4">
        <w:t xml:space="preserve"> can be ex</w:t>
      </w:r>
      <w:r w:rsidR="00336813">
        <w:t>e</w:t>
      </w:r>
      <w:r w:rsidR="00C244F4">
        <w:t>cuted</w:t>
      </w:r>
      <w:r w:rsidR="00B66A2B">
        <w:t>,</w:t>
      </w:r>
      <w:r>
        <w:t xml:space="preserve"> leads to all kinds of weird reasoning</w:t>
      </w:r>
      <w:r w:rsidR="00B66A2B">
        <w:t>.</w:t>
      </w:r>
      <w:r w:rsidR="00336813">
        <w:t xml:space="preserve"> </w:t>
      </w:r>
      <w:r w:rsidR="0058797D">
        <w:t>Lieder and Griffiths write</w:t>
      </w:r>
      <w:r>
        <w:t>, for example</w:t>
      </w:r>
      <w:r w:rsidR="0058797D">
        <w:t>,</w:t>
      </w:r>
      <w:r>
        <w:t xml:space="preserve"> that</w:t>
      </w:r>
      <w:r w:rsidR="0058797D">
        <w:t xml:space="preserve"> “Rational models … have provided surprisingly good explanation of cognitive biases …. </w:t>
      </w:r>
      <w:proofErr w:type="spellStart"/>
      <w:r w:rsidR="0058797D">
        <w:t>Includ</w:t>
      </w:r>
      <w:proofErr w:type="spellEnd"/>
      <w:r w:rsidR="0058797D">
        <w:t>[</w:t>
      </w:r>
      <w:proofErr w:type="spellStart"/>
      <w:r w:rsidR="0058797D">
        <w:t>ing</w:t>
      </w:r>
      <w:proofErr w:type="spellEnd"/>
      <w:r w:rsidR="0058797D">
        <w:t xml:space="preserve">] the confirmation bias”, and cite </w:t>
      </w:r>
      <w:proofErr w:type="spellStart"/>
      <w:r w:rsidR="00B147B2">
        <w:t>Oaksford</w:t>
      </w:r>
      <w:proofErr w:type="spellEnd"/>
      <w:r w:rsidR="00B147B2">
        <w:t xml:space="preserve"> and </w:t>
      </w:r>
      <w:proofErr w:type="spellStart"/>
      <w:r w:rsidR="00B147B2">
        <w:t>Chater</w:t>
      </w:r>
      <w:proofErr w:type="spellEnd"/>
      <w:r w:rsidR="00B147B2">
        <w:t xml:space="preserve"> (1994</w:t>
      </w:r>
      <w:proofErr w:type="gramStart"/>
      <w:r w:rsidR="00B147B2">
        <w:t>)  and</w:t>
      </w:r>
      <w:proofErr w:type="gramEnd"/>
      <w:r w:rsidR="00B147B2">
        <w:t xml:space="preserve"> </w:t>
      </w:r>
      <w:proofErr w:type="spellStart"/>
      <w:r w:rsidR="0058797D">
        <w:t>Austerweil</w:t>
      </w:r>
      <w:proofErr w:type="spellEnd"/>
      <w:r w:rsidR="0058797D">
        <w:t xml:space="preserve"> and Griffiths (2011) in support.</w:t>
      </w:r>
      <w:r w:rsidR="007D146F">
        <w:t xml:space="preserve">  </w:t>
      </w:r>
      <w:r w:rsidR="00336813">
        <w:t>T</w:t>
      </w:r>
      <w:r w:rsidR="007D146F">
        <w:t>o get there</w:t>
      </w:r>
      <w:r w:rsidR="00B147B2">
        <w:t>,</w:t>
      </w:r>
      <w:r w:rsidR="0058797D">
        <w:t xml:space="preserve"> </w:t>
      </w:r>
      <w:proofErr w:type="spellStart"/>
      <w:r w:rsidR="0058797D">
        <w:t>Austerweil</w:t>
      </w:r>
      <w:proofErr w:type="spellEnd"/>
      <w:r w:rsidR="0058797D">
        <w:t xml:space="preserve"> and Griffiths </w:t>
      </w:r>
      <w:r w:rsidR="007D146F">
        <w:t xml:space="preserve">narrowly </w:t>
      </w:r>
      <w:r w:rsidR="0058797D">
        <w:t>define the confirmation bias as “the tendency to test outcomes that are predicted by our current theory” and demonstrate that that is an optimal strategy if one is testing deterministic causal laws</w:t>
      </w:r>
      <w:r w:rsidR="00B147B2">
        <w:t xml:space="preserve">; </w:t>
      </w:r>
      <w:proofErr w:type="spellStart"/>
      <w:r w:rsidR="00B147B2">
        <w:t>Oaksford</w:t>
      </w:r>
      <w:proofErr w:type="spellEnd"/>
      <w:r w:rsidR="00B147B2">
        <w:t xml:space="preserve"> and </w:t>
      </w:r>
      <w:proofErr w:type="spellStart"/>
      <w:r w:rsidR="00B147B2">
        <w:t>Chater’s</w:t>
      </w:r>
      <w:proofErr w:type="spellEnd"/>
      <w:r w:rsidR="00B147B2">
        <w:t xml:space="preserve"> analysis is similar</w:t>
      </w:r>
      <w:r w:rsidR="0058797D">
        <w:t xml:space="preserve"> But </w:t>
      </w:r>
      <w:r w:rsidR="007D146F">
        <w:t>the</w:t>
      </w:r>
      <w:r w:rsidR="004B35A6">
        <w:t xml:space="preserve"> usual meaning </w:t>
      </w:r>
      <w:r w:rsidR="007D146F">
        <w:t>of confirmation bias is</w:t>
      </w:r>
      <w:r w:rsidR="004B35A6">
        <w:t xml:space="preserve"> much broader</w:t>
      </w:r>
      <w:r w:rsidR="007D146F">
        <w:t>, e</w:t>
      </w:r>
      <w:r w:rsidR="00B147B2">
        <w:t>.</w:t>
      </w:r>
      <w:r w:rsidR="007D146F">
        <w:t>g</w:t>
      </w:r>
      <w:r w:rsidR="00B147B2">
        <w:t>.</w:t>
      </w:r>
      <w:r w:rsidR="007D146F">
        <w:t xml:space="preserve"> </w:t>
      </w:r>
      <w:r w:rsidR="004B35A6">
        <w:t>(</w:t>
      </w:r>
      <w:proofErr w:type="spellStart"/>
      <w:r w:rsidR="004B35A6">
        <w:t>Plous</w:t>
      </w:r>
      <w:proofErr w:type="spellEnd"/>
      <w:r w:rsidR="004B35A6">
        <w:t>, 1993): “</w:t>
      </w:r>
      <w:r w:rsidR="004B35A6" w:rsidRPr="004B35A6">
        <w:rPr>
          <w:lang w:val="en"/>
        </w:rPr>
        <w:t>the tendency to search for, interpret, favor, and recall information in a way that confirms one's preexisting beliefs or hypotheses.</w:t>
      </w:r>
      <w:hyperlink r:id="rId8" w:anchor="cite_note-1" w:history="1">
        <w:r w:rsidR="004B35A6">
          <w:rPr>
            <w:rStyle w:val="Hyperlink"/>
            <w:vertAlign w:val="superscript"/>
            <w:lang w:val="en"/>
          </w:rPr>
          <w:t>”</w:t>
        </w:r>
      </w:hyperlink>
      <w:r w:rsidR="004B35A6">
        <w:t xml:space="preserve">  We all know</w:t>
      </w:r>
      <w:r w:rsidR="009C5A5B">
        <w:t>,</w:t>
      </w:r>
      <w:r w:rsidR="004B35A6">
        <w:t xml:space="preserve"> and it has often been systematically demonstrated</w:t>
      </w:r>
      <w:r w:rsidR="009C5A5B">
        <w:t>,</w:t>
      </w:r>
      <w:r w:rsidR="004B35A6">
        <w:t xml:space="preserve"> that someone who believes that the moon landings were faked </w:t>
      </w:r>
      <w:r w:rsidR="009C5A5B">
        <w:t xml:space="preserve">(say) </w:t>
      </w:r>
      <w:r w:rsidR="004B35A6">
        <w:t>is likely to attend to, emphasize, and remember any and all evidence that supports this theory and to ignore, discount, and forget all contrary evidence</w:t>
      </w:r>
      <w:r w:rsidR="009C5A5B">
        <w:t>;</w:t>
      </w:r>
      <w:r w:rsidR="004B35A6">
        <w:t xml:space="preserve"> and no kind of argumentation will convince us that this </w:t>
      </w:r>
      <w:r w:rsidR="009C5A5B">
        <w:t xml:space="preserve">is rational. </w:t>
      </w:r>
      <w:r w:rsidR="00BD5D70">
        <w:t>The</w:t>
      </w:r>
      <w:r w:rsidR="00B147B2">
        <w:t xml:space="preserve">se two </w:t>
      </w:r>
      <w:r w:rsidR="00BD5D70">
        <w:t>stud</w:t>
      </w:r>
      <w:r w:rsidR="00B147B2">
        <w:t xml:space="preserve">ies are </w:t>
      </w:r>
      <w:r w:rsidR="00BD5D70">
        <w:t xml:space="preserve">hardly enough to address the broader </w:t>
      </w:r>
      <w:r w:rsidR="00505A6F">
        <w:t>sense</w:t>
      </w:r>
      <w:r w:rsidR="00BD5D70">
        <w:t xml:space="preserve">. In </w:t>
      </w:r>
      <w:proofErr w:type="gramStart"/>
      <w:r w:rsidR="00BD5D70">
        <w:t>fact</w:t>
      </w:r>
      <w:proofErr w:type="gramEnd"/>
      <w:r w:rsidR="00BD5D70">
        <w:t xml:space="preserve"> the target </w:t>
      </w:r>
      <w:r w:rsidR="009C5A5B">
        <w:t xml:space="preserve">paper by Lieder and Griffiths is </w:t>
      </w:r>
      <w:r w:rsidR="009C5A5B" w:rsidRPr="00B36546">
        <w:rPr>
          <w:i/>
        </w:rPr>
        <w:t>itself</w:t>
      </w:r>
      <w:r w:rsidR="009C5A5B">
        <w:t xml:space="preserve"> an instance</w:t>
      </w:r>
      <w:r w:rsidR="00BD5D70">
        <w:t xml:space="preserve"> of confirmation bias in this broader sense</w:t>
      </w:r>
      <w:r w:rsidR="00E006F0">
        <w:t xml:space="preserve">: it is an enumeration of cases that might possibly be construed of as limitation-induced </w:t>
      </w:r>
      <w:r w:rsidR="00564EDF">
        <w:t>cognitive bias,</w:t>
      </w:r>
      <w:r w:rsidR="00BD5D70">
        <w:t xml:space="preserve"> without anything like</w:t>
      </w:r>
      <w:r w:rsidR="00564EDF">
        <w:t xml:space="preserve"> careful analysis of </w:t>
      </w:r>
      <w:r w:rsidR="00A33874">
        <w:t>the scope of</w:t>
      </w:r>
      <w:r w:rsidR="00564EDF">
        <w:t xml:space="preserve"> </w:t>
      </w:r>
      <w:r w:rsidR="00A33874">
        <w:t>other</w:t>
      </w:r>
      <w:r w:rsidR="00564EDF">
        <w:t xml:space="preserve"> cases </w:t>
      </w:r>
      <w:r w:rsidR="00A33874">
        <w:t xml:space="preserve">that </w:t>
      </w:r>
      <w:r w:rsidR="00564EDF">
        <w:t>might fall outside that scope</w:t>
      </w:r>
      <w:r w:rsidR="009C3EE4">
        <w:t>.</w:t>
      </w:r>
    </w:p>
    <w:p w14:paraId="7F9981A7" w14:textId="68E622E0" w:rsidR="009C6338" w:rsidRDefault="009C6338">
      <w:pPr>
        <w:rPr>
          <w:b/>
        </w:rPr>
      </w:pPr>
      <w:r w:rsidRPr="009C6338">
        <w:rPr>
          <w:b/>
        </w:rPr>
        <w:t>Reference</w:t>
      </w:r>
      <w:r w:rsidR="00B147B2">
        <w:rPr>
          <w:b/>
        </w:rPr>
        <w:t>s</w:t>
      </w:r>
      <w:r w:rsidRPr="009C6338">
        <w:rPr>
          <w:b/>
        </w:rPr>
        <w:t>:</w:t>
      </w:r>
    </w:p>
    <w:p w14:paraId="5C41CE04" w14:textId="77777777" w:rsidR="000C6FF0" w:rsidRDefault="000C6FF0">
      <w:proofErr w:type="spellStart"/>
      <w:r w:rsidRPr="000C6FF0">
        <w:t>Austerweil</w:t>
      </w:r>
      <w:proofErr w:type="spellEnd"/>
      <w:r w:rsidRPr="000C6FF0">
        <w:t xml:space="preserve">, J., &amp; Griffiths, T. (2011). Seeking Confirmation Is Rational for Deterministic Hypotheses. </w:t>
      </w:r>
      <w:r w:rsidRPr="000C6FF0">
        <w:rPr>
          <w:i/>
          <w:iCs/>
        </w:rPr>
        <w:t>Cognitive Science</w:t>
      </w:r>
      <w:r w:rsidRPr="000C6FF0">
        <w:t xml:space="preserve">, </w:t>
      </w:r>
      <w:r w:rsidRPr="000C6FF0">
        <w:rPr>
          <w:i/>
          <w:iCs/>
        </w:rPr>
        <w:t>35</w:t>
      </w:r>
      <w:r w:rsidRPr="000C6FF0">
        <w:t xml:space="preserve">(3), 499–526. </w:t>
      </w:r>
    </w:p>
    <w:p w14:paraId="24B1E095" w14:textId="7AB2C02A" w:rsidR="008860E0" w:rsidRDefault="009C6338">
      <w:r>
        <w:t xml:space="preserve">Marcus, G. </w:t>
      </w:r>
      <w:r w:rsidR="009A071C">
        <w:t>(</w:t>
      </w:r>
      <w:r>
        <w:t>2009</w:t>
      </w:r>
      <w:r w:rsidR="009A071C">
        <w:t>)</w:t>
      </w:r>
      <w:r>
        <w:t xml:space="preserve">. </w:t>
      </w:r>
      <w:r w:rsidRPr="009C6338">
        <w:rPr>
          <w:i/>
        </w:rPr>
        <w:t>Kluge: The Haphazard Construction of the Human Mind</w:t>
      </w:r>
      <w:r>
        <w:t>. New York: Houghton Mifflin.</w:t>
      </w:r>
    </w:p>
    <w:p w14:paraId="00A22EB2" w14:textId="77777777" w:rsidR="00B147B2" w:rsidRDefault="00B147B2">
      <w:pPr>
        <w:rPr>
          <w:iCs/>
        </w:rPr>
      </w:pPr>
      <w:proofErr w:type="spellStart"/>
      <w:r w:rsidRPr="00B147B2">
        <w:rPr>
          <w:iCs/>
        </w:rPr>
        <w:t>Oaksford</w:t>
      </w:r>
      <w:proofErr w:type="spellEnd"/>
      <w:r w:rsidRPr="00B147B2">
        <w:rPr>
          <w:iCs/>
        </w:rPr>
        <w:t xml:space="preserve">, M., &amp; </w:t>
      </w:r>
      <w:proofErr w:type="spellStart"/>
      <w:r w:rsidRPr="00B147B2">
        <w:rPr>
          <w:iCs/>
        </w:rPr>
        <w:t>Chater</w:t>
      </w:r>
      <w:proofErr w:type="spellEnd"/>
      <w:r w:rsidRPr="00B147B2">
        <w:rPr>
          <w:iCs/>
        </w:rPr>
        <w:t xml:space="preserve">, N. (1994). A rational analysis of the selection task as optimal data selection. </w:t>
      </w:r>
      <w:r w:rsidRPr="00B147B2">
        <w:rPr>
          <w:i/>
          <w:iCs/>
        </w:rPr>
        <w:t>Psychological Review</w:t>
      </w:r>
      <w:r w:rsidRPr="00B147B2">
        <w:rPr>
          <w:iCs/>
        </w:rPr>
        <w:t xml:space="preserve">, </w:t>
      </w:r>
      <w:r w:rsidRPr="00B147B2">
        <w:rPr>
          <w:i/>
          <w:iCs/>
        </w:rPr>
        <w:t>101</w:t>
      </w:r>
      <w:r w:rsidRPr="00B147B2">
        <w:rPr>
          <w:iCs/>
        </w:rPr>
        <w:t>(4), 608.</w:t>
      </w:r>
    </w:p>
    <w:p w14:paraId="368305B1" w14:textId="3679FB15" w:rsidR="004B35A6" w:rsidRDefault="004B35A6">
      <w:proofErr w:type="spellStart"/>
      <w:r>
        <w:rPr>
          <w:iCs/>
          <w:lang w:val="en"/>
        </w:rPr>
        <w:t>Plous</w:t>
      </w:r>
      <w:proofErr w:type="spellEnd"/>
      <w:r>
        <w:rPr>
          <w:iCs/>
          <w:lang w:val="en"/>
        </w:rPr>
        <w:t xml:space="preserve">, Scott (1993). </w:t>
      </w:r>
      <w:r w:rsidRPr="004B35A6">
        <w:rPr>
          <w:i/>
          <w:iCs/>
          <w:lang w:val="en"/>
        </w:rPr>
        <w:t xml:space="preserve">The Psychology of Judgment and Decision Making, </w:t>
      </w:r>
      <w:r w:rsidRPr="004B35A6">
        <w:rPr>
          <w:iCs/>
          <w:lang w:val="en"/>
        </w:rPr>
        <w:t>McGraw-Hill</w:t>
      </w:r>
      <w:r>
        <w:rPr>
          <w:i/>
          <w:iCs/>
          <w:lang w:val="en"/>
        </w:rPr>
        <w:t>.</w:t>
      </w:r>
    </w:p>
    <w:p w14:paraId="3048C4D2" w14:textId="77777777" w:rsidR="009F4A52" w:rsidRPr="009F4A52" w:rsidRDefault="009F4A52"/>
    <w:sectPr w:rsidR="009F4A52" w:rsidRPr="009F4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F9"/>
    <w:rsid w:val="00005E9B"/>
    <w:rsid w:val="00042EB4"/>
    <w:rsid w:val="000C6FF0"/>
    <w:rsid w:val="000D5A62"/>
    <w:rsid w:val="000E3C86"/>
    <w:rsid w:val="001003C5"/>
    <w:rsid w:val="001627D6"/>
    <w:rsid w:val="001770F4"/>
    <w:rsid w:val="001A5E1F"/>
    <w:rsid w:val="001B068A"/>
    <w:rsid w:val="001B3351"/>
    <w:rsid w:val="00237E7E"/>
    <w:rsid w:val="002637E5"/>
    <w:rsid w:val="002A16C9"/>
    <w:rsid w:val="002A6C27"/>
    <w:rsid w:val="002B5D8E"/>
    <w:rsid w:val="00336813"/>
    <w:rsid w:val="0035421F"/>
    <w:rsid w:val="00371CFA"/>
    <w:rsid w:val="003C18F9"/>
    <w:rsid w:val="003E1287"/>
    <w:rsid w:val="00405F8D"/>
    <w:rsid w:val="004165CA"/>
    <w:rsid w:val="004401C4"/>
    <w:rsid w:val="004714C4"/>
    <w:rsid w:val="004A6D62"/>
    <w:rsid w:val="004B35A6"/>
    <w:rsid w:val="00505A6F"/>
    <w:rsid w:val="0054508E"/>
    <w:rsid w:val="00564EDF"/>
    <w:rsid w:val="0058797D"/>
    <w:rsid w:val="005908AB"/>
    <w:rsid w:val="005B21CF"/>
    <w:rsid w:val="00603412"/>
    <w:rsid w:val="00646DC5"/>
    <w:rsid w:val="00662912"/>
    <w:rsid w:val="00683877"/>
    <w:rsid w:val="006D0FFB"/>
    <w:rsid w:val="006E0CE3"/>
    <w:rsid w:val="00703A9B"/>
    <w:rsid w:val="00745E5B"/>
    <w:rsid w:val="007545B6"/>
    <w:rsid w:val="00783660"/>
    <w:rsid w:val="007D146F"/>
    <w:rsid w:val="007D739A"/>
    <w:rsid w:val="008175B5"/>
    <w:rsid w:val="0082690D"/>
    <w:rsid w:val="00861F2F"/>
    <w:rsid w:val="008860E0"/>
    <w:rsid w:val="00896330"/>
    <w:rsid w:val="009154F5"/>
    <w:rsid w:val="009353EA"/>
    <w:rsid w:val="00944F93"/>
    <w:rsid w:val="0095614B"/>
    <w:rsid w:val="00980AB5"/>
    <w:rsid w:val="0098359E"/>
    <w:rsid w:val="009A071C"/>
    <w:rsid w:val="009A51CA"/>
    <w:rsid w:val="009C3EE4"/>
    <w:rsid w:val="009C5565"/>
    <w:rsid w:val="009C5A5B"/>
    <w:rsid w:val="009C6338"/>
    <w:rsid w:val="009F28FE"/>
    <w:rsid w:val="009F4A52"/>
    <w:rsid w:val="00A33874"/>
    <w:rsid w:val="00A34741"/>
    <w:rsid w:val="00AB1FD8"/>
    <w:rsid w:val="00AB4BEB"/>
    <w:rsid w:val="00AE14CF"/>
    <w:rsid w:val="00B147B2"/>
    <w:rsid w:val="00B36546"/>
    <w:rsid w:val="00B66A2B"/>
    <w:rsid w:val="00B76197"/>
    <w:rsid w:val="00BC507C"/>
    <w:rsid w:val="00BD5D70"/>
    <w:rsid w:val="00BF114F"/>
    <w:rsid w:val="00C024F4"/>
    <w:rsid w:val="00C12D93"/>
    <w:rsid w:val="00C12F51"/>
    <w:rsid w:val="00C244F4"/>
    <w:rsid w:val="00C65A45"/>
    <w:rsid w:val="00C71F89"/>
    <w:rsid w:val="00D02BB1"/>
    <w:rsid w:val="00D47C22"/>
    <w:rsid w:val="00E006F0"/>
    <w:rsid w:val="00EC4683"/>
    <w:rsid w:val="00EC7E25"/>
    <w:rsid w:val="00ED0A6C"/>
    <w:rsid w:val="00EF0B31"/>
    <w:rsid w:val="00EF3580"/>
    <w:rsid w:val="00F05303"/>
    <w:rsid w:val="00F4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F45E"/>
  <w15:docId w15:val="{A84E6572-3562-41A1-B8F1-28DE92A2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60E0"/>
    <w:rPr>
      <w:color w:val="0563C1" w:themeColor="hyperlink"/>
      <w:u w:val="single"/>
    </w:rPr>
  </w:style>
  <w:style w:type="character" w:customStyle="1" w:styleId="UnresolvedMention1">
    <w:name w:val="Unresolved Mention1"/>
    <w:basedOn w:val="DefaultParagraphFont"/>
    <w:uiPriority w:val="99"/>
    <w:semiHidden/>
    <w:unhideWhenUsed/>
    <w:rsid w:val="008860E0"/>
    <w:rPr>
      <w:color w:val="605E5C"/>
      <w:shd w:val="clear" w:color="auto" w:fill="E1DFDD"/>
    </w:rPr>
  </w:style>
  <w:style w:type="character" w:styleId="UnresolvedMention">
    <w:name w:val="Unresolved Mention"/>
    <w:basedOn w:val="DefaultParagraphFont"/>
    <w:uiPriority w:val="99"/>
    <w:semiHidden/>
    <w:unhideWhenUsed/>
    <w:rsid w:val="001770F4"/>
    <w:rPr>
      <w:color w:val="605E5C"/>
      <w:shd w:val="clear" w:color="auto" w:fill="E1DFDD"/>
    </w:rPr>
  </w:style>
  <w:style w:type="character" w:styleId="CommentReference">
    <w:name w:val="annotation reference"/>
    <w:basedOn w:val="DefaultParagraphFont"/>
    <w:uiPriority w:val="99"/>
    <w:semiHidden/>
    <w:unhideWhenUsed/>
    <w:rsid w:val="00AB4BEB"/>
    <w:rPr>
      <w:sz w:val="16"/>
      <w:szCs w:val="16"/>
    </w:rPr>
  </w:style>
  <w:style w:type="paragraph" w:styleId="CommentText">
    <w:name w:val="annotation text"/>
    <w:basedOn w:val="Normal"/>
    <w:link w:val="CommentTextChar"/>
    <w:uiPriority w:val="99"/>
    <w:semiHidden/>
    <w:unhideWhenUsed/>
    <w:rsid w:val="00AB4BEB"/>
    <w:pPr>
      <w:spacing w:line="240" w:lineRule="auto"/>
    </w:pPr>
    <w:rPr>
      <w:sz w:val="20"/>
      <w:szCs w:val="20"/>
    </w:rPr>
  </w:style>
  <w:style w:type="character" w:customStyle="1" w:styleId="CommentTextChar">
    <w:name w:val="Comment Text Char"/>
    <w:basedOn w:val="DefaultParagraphFont"/>
    <w:link w:val="CommentText"/>
    <w:uiPriority w:val="99"/>
    <w:semiHidden/>
    <w:rsid w:val="00AB4BEB"/>
    <w:rPr>
      <w:sz w:val="20"/>
      <w:szCs w:val="20"/>
    </w:rPr>
  </w:style>
  <w:style w:type="paragraph" w:styleId="CommentSubject">
    <w:name w:val="annotation subject"/>
    <w:basedOn w:val="CommentText"/>
    <w:next w:val="CommentText"/>
    <w:link w:val="CommentSubjectChar"/>
    <w:uiPriority w:val="99"/>
    <w:semiHidden/>
    <w:unhideWhenUsed/>
    <w:rsid w:val="00AB4BEB"/>
    <w:rPr>
      <w:b/>
      <w:bCs/>
    </w:rPr>
  </w:style>
  <w:style w:type="character" w:customStyle="1" w:styleId="CommentSubjectChar">
    <w:name w:val="Comment Subject Char"/>
    <w:basedOn w:val="CommentTextChar"/>
    <w:link w:val="CommentSubject"/>
    <w:uiPriority w:val="99"/>
    <w:semiHidden/>
    <w:rsid w:val="00AB4BEB"/>
    <w:rPr>
      <w:b/>
      <w:bCs/>
      <w:sz w:val="20"/>
      <w:szCs w:val="20"/>
    </w:rPr>
  </w:style>
  <w:style w:type="paragraph" w:styleId="BalloonText">
    <w:name w:val="Balloon Text"/>
    <w:basedOn w:val="Normal"/>
    <w:link w:val="BalloonTextChar"/>
    <w:uiPriority w:val="99"/>
    <w:semiHidden/>
    <w:unhideWhenUsed/>
    <w:rsid w:val="00B66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A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nfirmation_bias" TargetMode="External"/><Relationship Id="rId3" Type="http://schemas.openxmlformats.org/officeDocument/2006/relationships/webSettings" Target="webSettings.xml"/><Relationship Id="rId7" Type="http://schemas.openxmlformats.org/officeDocument/2006/relationships/hyperlink" Target="http://garymarcu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ry.marcus@nyu.edu" TargetMode="External"/><Relationship Id="rId5" Type="http://schemas.openxmlformats.org/officeDocument/2006/relationships/hyperlink" Target="https://cs.nyu.edu/faculty/davise/" TargetMode="External"/><Relationship Id="rId10" Type="http://schemas.openxmlformats.org/officeDocument/2006/relationships/theme" Target="theme/theme1.xml"/><Relationship Id="rId4" Type="http://schemas.openxmlformats.org/officeDocument/2006/relationships/hyperlink" Target="mailto:davise@cs.nyu.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Davis</dc:creator>
  <cp:keywords/>
  <dc:description/>
  <cp:lastModifiedBy>Ernest Davis</cp:lastModifiedBy>
  <cp:revision>6</cp:revision>
  <dcterms:created xsi:type="dcterms:W3CDTF">2019-04-29T16:23:00Z</dcterms:created>
  <dcterms:modified xsi:type="dcterms:W3CDTF">2020-03-17T16:44:00Z</dcterms:modified>
</cp:coreProperties>
</file>